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F1" w:rsidRPr="00900068" w:rsidRDefault="000706F1" w:rsidP="000706F1">
      <w:pPr>
        <w:spacing w:after="0" w:line="240" w:lineRule="auto"/>
        <w:contextualSpacing/>
        <w:jc w:val="center"/>
        <w:rPr>
          <w:rFonts w:ascii="Times New Roman" w:hAnsi="Times New Roman" w:cs="Times New Roman"/>
          <w:b/>
          <w:sz w:val="28"/>
          <w:szCs w:val="28"/>
        </w:rPr>
      </w:pPr>
      <w:r w:rsidRPr="00900068">
        <w:rPr>
          <w:noProof/>
          <w:sz w:val="28"/>
          <w:szCs w:val="28"/>
        </w:rPr>
        <w:drawing>
          <wp:inline distT="0" distB="0" distL="0" distR="0" wp14:anchorId="1A28B890" wp14:editId="273D38A8">
            <wp:extent cx="396607" cy="45169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425" cy="451485"/>
                    </a:xfrm>
                    <a:prstGeom prst="rect">
                      <a:avLst/>
                    </a:prstGeom>
                    <a:noFill/>
                    <a:ln>
                      <a:noFill/>
                    </a:ln>
                  </pic:spPr>
                </pic:pic>
              </a:graphicData>
            </a:graphic>
          </wp:inline>
        </w:drawing>
      </w:r>
    </w:p>
    <w:p w:rsidR="000706F1" w:rsidRPr="00900068" w:rsidRDefault="000706F1" w:rsidP="000706F1">
      <w:pPr>
        <w:spacing w:after="0" w:line="240" w:lineRule="auto"/>
        <w:contextualSpacing/>
        <w:jc w:val="center"/>
        <w:rPr>
          <w:rFonts w:ascii="Times New Roman" w:hAnsi="Times New Roman" w:cs="Times New Roman"/>
          <w:b/>
          <w:sz w:val="28"/>
          <w:szCs w:val="28"/>
        </w:rPr>
      </w:pPr>
      <w:r w:rsidRPr="00900068">
        <w:rPr>
          <w:rFonts w:ascii="Times New Roman" w:hAnsi="Times New Roman" w:cs="Times New Roman"/>
          <w:b/>
          <w:sz w:val="28"/>
          <w:szCs w:val="28"/>
        </w:rPr>
        <w:t>МИНИСТЕРСТВО ФИЗИЧЕСКОЙ КУЛЬТУРЫ И СПОРТА</w:t>
      </w:r>
    </w:p>
    <w:p w:rsidR="000706F1" w:rsidRPr="00900068" w:rsidRDefault="000706F1" w:rsidP="000706F1">
      <w:pPr>
        <w:spacing w:after="0" w:line="240" w:lineRule="auto"/>
        <w:contextualSpacing/>
        <w:jc w:val="center"/>
        <w:rPr>
          <w:rFonts w:ascii="Times New Roman" w:hAnsi="Times New Roman" w:cs="Times New Roman"/>
          <w:b/>
          <w:sz w:val="28"/>
          <w:szCs w:val="28"/>
        </w:rPr>
      </w:pPr>
      <w:r w:rsidRPr="00900068">
        <w:rPr>
          <w:rFonts w:ascii="Times New Roman" w:hAnsi="Times New Roman" w:cs="Times New Roman"/>
          <w:b/>
          <w:sz w:val="28"/>
          <w:szCs w:val="28"/>
        </w:rPr>
        <w:t>КАРАЧАЕВО-ЧЕРКЕССКОЙ РЕСПУБЛИКИ</w:t>
      </w:r>
    </w:p>
    <w:p w:rsidR="000706F1" w:rsidRDefault="000706F1" w:rsidP="000706F1">
      <w:pPr>
        <w:spacing w:after="0" w:line="240" w:lineRule="auto"/>
        <w:contextualSpacing/>
        <w:jc w:val="center"/>
        <w:rPr>
          <w:rFonts w:ascii="Times New Roman" w:hAnsi="Times New Roman" w:cs="Times New Roman"/>
          <w:b/>
          <w:sz w:val="28"/>
          <w:szCs w:val="28"/>
        </w:rPr>
      </w:pPr>
    </w:p>
    <w:p w:rsidR="000706F1" w:rsidRPr="00900068" w:rsidRDefault="000706F1" w:rsidP="000706F1">
      <w:pPr>
        <w:spacing w:after="0" w:line="240" w:lineRule="auto"/>
        <w:contextualSpacing/>
        <w:jc w:val="center"/>
        <w:rPr>
          <w:rFonts w:ascii="Times New Roman" w:hAnsi="Times New Roman" w:cs="Times New Roman"/>
          <w:b/>
          <w:sz w:val="28"/>
          <w:szCs w:val="28"/>
        </w:rPr>
      </w:pPr>
      <w:proofErr w:type="gramStart"/>
      <w:r w:rsidRPr="00900068">
        <w:rPr>
          <w:rFonts w:ascii="Times New Roman" w:hAnsi="Times New Roman" w:cs="Times New Roman"/>
          <w:b/>
          <w:sz w:val="28"/>
          <w:szCs w:val="28"/>
        </w:rPr>
        <w:t>П</w:t>
      </w:r>
      <w:proofErr w:type="gramEnd"/>
      <w:r w:rsidRPr="00900068">
        <w:rPr>
          <w:rFonts w:ascii="Times New Roman" w:hAnsi="Times New Roman" w:cs="Times New Roman"/>
          <w:b/>
          <w:sz w:val="28"/>
          <w:szCs w:val="28"/>
        </w:rPr>
        <w:t xml:space="preserve"> Р И К А З №____</w:t>
      </w:r>
    </w:p>
    <w:p w:rsidR="000706F1" w:rsidRDefault="000706F1" w:rsidP="000706F1">
      <w:pPr>
        <w:spacing w:after="0" w:line="240" w:lineRule="auto"/>
        <w:contextualSpacing/>
        <w:jc w:val="both"/>
        <w:rPr>
          <w:rFonts w:ascii="Times New Roman" w:hAnsi="Times New Roman" w:cs="Times New Roman"/>
          <w:sz w:val="28"/>
          <w:szCs w:val="28"/>
        </w:rPr>
      </w:pPr>
    </w:p>
    <w:p w:rsidR="000706F1" w:rsidRPr="00900068" w:rsidRDefault="000706F1" w:rsidP="000706F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w:t>
      </w:r>
      <w:r w:rsidRPr="00900068">
        <w:rPr>
          <w:rFonts w:ascii="Times New Roman" w:hAnsi="Times New Roman" w:cs="Times New Roman"/>
          <w:sz w:val="28"/>
          <w:szCs w:val="28"/>
        </w:rPr>
        <w:t>________20</w:t>
      </w:r>
      <w:r>
        <w:rPr>
          <w:rFonts w:ascii="Times New Roman" w:hAnsi="Times New Roman" w:cs="Times New Roman"/>
          <w:sz w:val="28"/>
          <w:szCs w:val="28"/>
        </w:rPr>
        <w:t xml:space="preserve">20 </w:t>
      </w:r>
      <w:r w:rsidRPr="0090006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900068">
        <w:rPr>
          <w:rFonts w:ascii="Times New Roman" w:hAnsi="Times New Roman" w:cs="Times New Roman"/>
          <w:bCs/>
          <w:sz w:val="28"/>
          <w:szCs w:val="28"/>
        </w:rPr>
        <w:t xml:space="preserve">                                                                     </w:t>
      </w:r>
      <w:r w:rsidRPr="00900068">
        <w:rPr>
          <w:rFonts w:ascii="Times New Roman" w:hAnsi="Times New Roman" w:cs="Times New Roman"/>
          <w:bCs/>
          <w:sz w:val="28"/>
          <w:szCs w:val="28"/>
        </w:rPr>
        <w:t>г. Черкесск</w:t>
      </w:r>
    </w:p>
    <w:p w:rsidR="000706F1" w:rsidRPr="00EB1D37" w:rsidRDefault="000706F1" w:rsidP="000706F1">
      <w:pPr>
        <w:spacing w:after="0" w:line="240" w:lineRule="auto"/>
        <w:contextualSpacing/>
        <w:jc w:val="both"/>
        <w:rPr>
          <w:rFonts w:ascii="Times New Roman" w:hAnsi="Times New Roman" w:cs="Times New Roman"/>
          <w:sz w:val="28"/>
          <w:szCs w:val="28"/>
        </w:rPr>
      </w:pPr>
    </w:p>
    <w:p w:rsidR="000706F1" w:rsidRPr="00EB1D37" w:rsidRDefault="000706F1" w:rsidP="000706F1">
      <w:pPr>
        <w:spacing w:after="0" w:line="240" w:lineRule="auto"/>
        <w:contextualSpacing/>
        <w:jc w:val="both"/>
        <w:rPr>
          <w:rFonts w:ascii="Times New Roman" w:hAnsi="Times New Roman" w:cs="Times New Roman"/>
          <w:sz w:val="28"/>
          <w:szCs w:val="28"/>
        </w:rPr>
      </w:pPr>
    </w:p>
    <w:p w:rsidR="000706F1" w:rsidRPr="00EB1D37" w:rsidRDefault="000706F1" w:rsidP="000706F1">
      <w:pPr>
        <w:spacing w:after="0" w:line="240" w:lineRule="auto"/>
        <w:contextualSpacing/>
        <w:jc w:val="both"/>
        <w:rPr>
          <w:rFonts w:ascii="Times New Roman" w:hAnsi="Times New Roman" w:cs="Times New Roman"/>
          <w:sz w:val="28"/>
          <w:szCs w:val="28"/>
        </w:rPr>
      </w:pPr>
      <w:r w:rsidRPr="00EB1D37">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EB1D37">
        <w:rPr>
          <w:rFonts w:ascii="Times New Roman" w:hAnsi="Times New Roman" w:cs="Times New Roman"/>
          <w:sz w:val="28"/>
          <w:szCs w:val="28"/>
        </w:rPr>
        <w:t>Положения об Общественном совете</w:t>
      </w:r>
      <w:r>
        <w:rPr>
          <w:rFonts w:ascii="Times New Roman" w:hAnsi="Times New Roman" w:cs="Times New Roman"/>
          <w:sz w:val="28"/>
          <w:szCs w:val="28"/>
        </w:rPr>
        <w:t xml:space="preserve"> </w:t>
      </w:r>
      <w:r w:rsidRPr="00EB1D37">
        <w:rPr>
          <w:rFonts w:ascii="Times New Roman" w:hAnsi="Times New Roman" w:cs="Times New Roman"/>
          <w:sz w:val="28"/>
          <w:szCs w:val="28"/>
        </w:rPr>
        <w:t xml:space="preserve">при Министерстве </w:t>
      </w:r>
      <w:r w:rsidRPr="00900068">
        <w:rPr>
          <w:rFonts w:ascii="Times New Roman" w:hAnsi="Times New Roman" w:cs="Times New Roman"/>
          <w:sz w:val="28"/>
          <w:szCs w:val="28"/>
        </w:rPr>
        <w:t>физической культуры и спорта Карачаево-Черкесской Республики</w:t>
      </w:r>
    </w:p>
    <w:p w:rsidR="000706F1" w:rsidRDefault="000706F1" w:rsidP="000706F1">
      <w:pPr>
        <w:spacing w:after="0" w:line="240" w:lineRule="auto"/>
        <w:contextualSpacing/>
        <w:jc w:val="both"/>
        <w:rPr>
          <w:rFonts w:ascii="Times New Roman" w:hAnsi="Times New Roman" w:cs="Times New Roman"/>
          <w:sz w:val="28"/>
          <w:szCs w:val="28"/>
        </w:rPr>
      </w:pPr>
    </w:p>
    <w:p w:rsidR="000706F1" w:rsidRDefault="000706F1" w:rsidP="000706F1">
      <w:pPr>
        <w:spacing w:after="0" w:line="240" w:lineRule="auto"/>
        <w:contextualSpacing/>
        <w:jc w:val="both"/>
        <w:rPr>
          <w:rFonts w:ascii="Times New Roman" w:hAnsi="Times New Roman" w:cs="Times New Roman"/>
          <w:sz w:val="28"/>
          <w:szCs w:val="28"/>
        </w:rPr>
      </w:pPr>
    </w:p>
    <w:p w:rsidR="000706F1" w:rsidRDefault="000706F1" w:rsidP="000706F1">
      <w:pPr>
        <w:spacing w:after="0" w:line="240" w:lineRule="auto"/>
        <w:ind w:firstLine="708"/>
        <w:contextualSpacing/>
        <w:jc w:val="both"/>
        <w:rPr>
          <w:rFonts w:ascii="Times New Roman" w:hAnsi="Times New Roman" w:cs="Times New Roman"/>
          <w:sz w:val="28"/>
          <w:szCs w:val="28"/>
        </w:rPr>
      </w:pPr>
      <w:r w:rsidRPr="00EB1D37">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Pr="00EB1D37">
        <w:rPr>
          <w:rFonts w:ascii="Times New Roman" w:hAnsi="Times New Roman" w:cs="Times New Roman"/>
          <w:sz w:val="28"/>
          <w:szCs w:val="28"/>
        </w:rPr>
        <w:t>3 ст</w:t>
      </w:r>
      <w:r>
        <w:rPr>
          <w:rFonts w:ascii="Times New Roman" w:hAnsi="Times New Roman" w:cs="Times New Roman"/>
          <w:sz w:val="28"/>
          <w:szCs w:val="28"/>
        </w:rPr>
        <w:t>атьи</w:t>
      </w:r>
      <w:r w:rsidRPr="00EB1D37">
        <w:rPr>
          <w:rFonts w:ascii="Times New Roman" w:hAnsi="Times New Roman" w:cs="Times New Roman"/>
          <w:sz w:val="28"/>
          <w:szCs w:val="28"/>
        </w:rPr>
        <w:t xml:space="preserve"> 20.1 Закона Карачаево-Черкесской </w:t>
      </w:r>
      <w:r w:rsidRPr="00EB1D37">
        <w:rPr>
          <w:rFonts w:ascii="Times New Roman" w:hAnsi="Times New Roman" w:cs="Times New Roman"/>
          <w:sz w:val="28"/>
          <w:szCs w:val="28"/>
        </w:rPr>
        <w:br/>
        <w:t xml:space="preserve">Республики от 17.05.2011 </w:t>
      </w:r>
      <w:r>
        <w:rPr>
          <w:rFonts w:ascii="Times New Roman" w:hAnsi="Times New Roman" w:cs="Times New Roman"/>
          <w:sz w:val="28"/>
          <w:szCs w:val="28"/>
        </w:rPr>
        <w:t>№</w:t>
      </w:r>
      <w:r w:rsidRPr="00EB1D37">
        <w:rPr>
          <w:rFonts w:ascii="Times New Roman" w:hAnsi="Times New Roman" w:cs="Times New Roman"/>
          <w:sz w:val="28"/>
          <w:szCs w:val="28"/>
        </w:rPr>
        <w:t xml:space="preserve"> 27-РЗ </w:t>
      </w:r>
      <w:r>
        <w:rPr>
          <w:rFonts w:ascii="Times New Roman" w:hAnsi="Times New Roman" w:cs="Times New Roman"/>
          <w:sz w:val="28"/>
          <w:szCs w:val="28"/>
        </w:rPr>
        <w:t>«</w:t>
      </w:r>
      <w:r w:rsidRPr="00EB1D37">
        <w:rPr>
          <w:rFonts w:ascii="Times New Roman" w:hAnsi="Times New Roman" w:cs="Times New Roman"/>
          <w:sz w:val="28"/>
          <w:szCs w:val="28"/>
        </w:rPr>
        <w:t>Об Общественной палате Карачаево-Черкесской Республики</w:t>
      </w:r>
      <w:r>
        <w:rPr>
          <w:rFonts w:ascii="Times New Roman" w:hAnsi="Times New Roman" w:cs="Times New Roman"/>
          <w:sz w:val="28"/>
          <w:szCs w:val="28"/>
        </w:rPr>
        <w:t xml:space="preserve">»,  </w:t>
      </w:r>
      <w:r w:rsidRPr="00EB1D37">
        <w:rPr>
          <w:rFonts w:ascii="Times New Roman" w:hAnsi="Times New Roman" w:cs="Times New Roman"/>
          <w:sz w:val="28"/>
          <w:szCs w:val="28"/>
        </w:rPr>
        <w:t>Указом Главы Карачаево-Че</w:t>
      </w:r>
      <w:r>
        <w:rPr>
          <w:rFonts w:ascii="Times New Roman" w:hAnsi="Times New Roman" w:cs="Times New Roman"/>
          <w:sz w:val="28"/>
          <w:szCs w:val="28"/>
        </w:rPr>
        <w:t>ркесской Республики от 19.08.20</w:t>
      </w:r>
      <w:r w:rsidRPr="00EB1D37">
        <w:rPr>
          <w:rFonts w:ascii="Times New Roman" w:hAnsi="Times New Roman" w:cs="Times New Roman"/>
          <w:sz w:val="28"/>
          <w:szCs w:val="28"/>
        </w:rPr>
        <w:t>13 № 199 «О порядке образования общественных советов при исполнительных органах государственной власти Карачаево-Черкесской</w:t>
      </w:r>
      <w:r>
        <w:rPr>
          <w:rFonts w:ascii="Times New Roman" w:hAnsi="Times New Roman" w:cs="Times New Roman"/>
          <w:sz w:val="28"/>
          <w:szCs w:val="28"/>
        </w:rPr>
        <w:t xml:space="preserve"> </w:t>
      </w:r>
      <w:r w:rsidRPr="00EB1D37">
        <w:rPr>
          <w:rFonts w:ascii="Times New Roman" w:hAnsi="Times New Roman" w:cs="Times New Roman"/>
          <w:sz w:val="28"/>
          <w:szCs w:val="28"/>
        </w:rPr>
        <w:t>Республики»</w:t>
      </w:r>
    </w:p>
    <w:p w:rsidR="000706F1" w:rsidRDefault="000706F1" w:rsidP="000706F1">
      <w:pPr>
        <w:spacing w:after="0" w:line="240" w:lineRule="auto"/>
        <w:contextualSpacing/>
        <w:jc w:val="both"/>
        <w:rPr>
          <w:rFonts w:ascii="Times New Roman" w:hAnsi="Times New Roman" w:cs="Times New Roman"/>
          <w:sz w:val="28"/>
          <w:szCs w:val="28"/>
        </w:rPr>
      </w:pPr>
    </w:p>
    <w:p w:rsidR="000706F1" w:rsidRDefault="000706F1" w:rsidP="000706F1">
      <w:pPr>
        <w:spacing w:after="0" w:line="240" w:lineRule="auto"/>
        <w:contextualSpacing/>
        <w:jc w:val="both"/>
        <w:rPr>
          <w:rFonts w:ascii="Times New Roman" w:eastAsia="Times New Roman" w:hAnsi="Times New Roman" w:cs="Times New Roman"/>
          <w:b/>
          <w:sz w:val="28"/>
          <w:szCs w:val="28"/>
        </w:rPr>
      </w:pPr>
      <w:proofErr w:type="gramStart"/>
      <w:r w:rsidRPr="00900068">
        <w:rPr>
          <w:rFonts w:ascii="Times New Roman" w:eastAsia="Times New Roman" w:hAnsi="Times New Roman" w:cs="Times New Roman"/>
          <w:b/>
          <w:sz w:val="28"/>
          <w:szCs w:val="28"/>
        </w:rPr>
        <w:t>П</w:t>
      </w:r>
      <w:proofErr w:type="gramEnd"/>
      <w:r w:rsidRPr="00900068">
        <w:rPr>
          <w:rFonts w:ascii="Times New Roman" w:eastAsia="Times New Roman" w:hAnsi="Times New Roman" w:cs="Times New Roman"/>
          <w:b/>
          <w:sz w:val="28"/>
          <w:szCs w:val="28"/>
        </w:rPr>
        <w:t xml:space="preserve"> Р И К А З Ы В А Ю:</w:t>
      </w:r>
    </w:p>
    <w:p w:rsidR="000706F1" w:rsidRPr="00EB1D37" w:rsidRDefault="000706F1" w:rsidP="000706F1">
      <w:pPr>
        <w:spacing w:after="0" w:line="240" w:lineRule="auto"/>
        <w:contextualSpacing/>
        <w:jc w:val="both"/>
        <w:rPr>
          <w:rFonts w:ascii="Times New Roman" w:hAnsi="Times New Roman" w:cs="Times New Roman"/>
          <w:sz w:val="28"/>
          <w:szCs w:val="28"/>
        </w:rPr>
      </w:pPr>
    </w:p>
    <w:p w:rsidR="000706F1" w:rsidRPr="00EB1D37" w:rsidRDefault="000706F1" w:rsidP="000706F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Pr="00EB1D37">
        <w:rPr>
          <w:rFonts w:ascii="Times New Roman" w:hAnsi="Times New Roman" w:cs="Times New Roman"/>
          <w:sz w:val="28"/>
          <w:szCs w:val="28"/>
        </w:rPr>
        <w:t>.</w:t>
      </w:r>
      <w:r>
        <w:rPr>
          <w:rFonts w:ascii="Times New Roman" w:hAnsi="Times New Roman" w:cs="Times New Roman"/>
          <w:sz w:val="28"/>
          <w:szCs w:val="28"/>
        </w:rPr>
        <w:t xml:space="preserve"> </w:t>
      </w:r>
      <w:r w:rsidRPr="00EB1D37">
        <w:rPr>
          <w:rFonts w:ascii="Times New Roman" w:hAnsi="Times New Roman" w:cs="Times New Roman"/>
          <w:sz w:val="28"/>
          <w:szCs w:val="28"/>
        </w:rPr>
        <w:t xml:space="preserve">Утвердить Положение об Общественном совете при Министерстве </w:t>
      </w:r>
      <w:r w:rsidRPr="00900068">
        <w:rPr>
          <w:rFonts w:ascii="Times New Roman" w:hAnsi="Times New Roman" w:cs="Times New Roman"/>
          <w:sz w:val="28"/>
          <w:szCs w:val="28"/>
        </w:rPr>
        <w:t>физической культуры и спорта Карачаево-Черкесской Республики</w:t>
      </w:r>
      <w:r w:rsidRPr="00EB1D37">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Pr="00EB1D37">
        <w:rPr>
          <w:rFonts w:ascii="Times New Roman" w:hAnsi="Times New Roman" w:cs="Times New Roman"/>
          <w:sz w:val="28"/>
          <w:szCs w:val="28"/>
        </w:rPr>
        <w:t>.</w:t>
      </w:r>
    </w:p>
    <w:p w:rsidR="000706F1" w:rsidRPr="00EB1D37" w:rsidRDefault="000706F1" w:rsidP="000706F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EB1D37">
        <w:rPr>
          <w:rFonts w:ascii="Times New Roman" w:hAnsi="Times New Roman" w:cs="Times New Roman"/>
          <w:sz w:val="28"/>
          <w:szCs w:val="28"/>
        </w:rPr>
        <w:t>Признать утратившим силу приказ Министерств</w:t>
      </w:r>
      <w:r>
        <w:rPr>
          <w:rFonts w:ascii="Times New Roman" w:hAnsi="Times New Roman" w:cs="Times New Roman"/>
          <w:sz w:val="28"/>
          <w:szCs w:val="28"/>
        </w:rPr>
        <w:t>а</w:t>
      </w:r>
      <w:r w:rsidRPr="00EB1D37">
        <w:rPr>
          <w:rFonts w:ascii="Times New Roman" w:hAnsi="Times New Roman" w:cs="Times New Roman"/>
          <w:sz w:val="28"/>
          <w:szCs w:val="28"/>
        </w:rPr>
        <w:t xml:space="preserve"> </w:t>
      </w:r>
      <w:r w:rsidRPr="00900068">
        <w:rPr>
          <w:rFonts w:ascii="Times New Roman" w:hAnsi="Times New Roman" w:cs="Times New Roman"/>
          <w:sz w:val="28"/>
          <w:szCs w:val="28"/>
        </w:rPr>
        <w:t>физической культуры и спорта Карачаево-Черкесской Республики</w:t>
      </w:r>
      <w:r w:rsidRPr="00EB1D37">
        <w:rPr>
          <w:rFonts w:ascii="Times New Roman" w:hAnsi="Times New Roman" w:cs="Times New Roman"/>
          <w:sz w:val="28"/>
          <w:szCs w:val="28"/>
        </w:rPr>
        <w:t xml:space="preserve"> от </w:t>
      </w:r>
      <w:r>
        <w:rPr>
          <w:rFonts w:ascii="Times New Roman" w:hAnsi="Times New Roman" w:cs="Times New Roman"/>
          <w:sz w:val="28"/>
          <w:szCs w:val="28"/>
        </w:rPr>
        <w:t xml:space="preserve">03.10.2013 </w:t>
      </w:r>
      <w:r w:rsidRPr="00EB1D37">
        <w:rPr>
          <w:rFonts w:ascii="Times New Roman" w:hAnsi="Times New Roman" w:cs="Times New Roman"/>
          <w:sz w:val="28"/>
          <w:szCs w:val="28"/>
        </w:rPr>
        <w:t>№</w:t>
      </w:r>
      <w:r>
        <w:rPr>
          <w:rFonts w:ascii="Times New Roman" w:hAnsi="Times New Roman" w:cs="Times New Roman"/>
          <w:sz w:val="28"/>
          <w:szCs w:val="28"/>
        </w:rPr>
        <w:t xml:space="preserve"> 391</w:t>
      </w:r>
      <w:r w:rsidRPr="00EB1D37">
        <w:rPr>
          <w:rFonts w:ascii="Times New Roman" w:hAnsi="Times New Roman" w:cs="Times New Roman"/>
          <w:sz w:val="28"/>
          <w:szCs w:val="28"/>
        </w:rPr>
        <w:t xml:space="preserve"> «Об утверждении Положения об </w:t>
      </w:r>
      <w:r>
        <w:rPr>
          <w:rFonts w:ascii="Times New Roman" w:hAnsi="Times New Roman" w:cs="Times New Roman"/>
          <w:sz w:val="28"/>
          <w:szCs w:val="28"/>
        </w:rPr>
        <w:t>о</w:t>
      </w:r>
      <w:r w:rsidRPr="00EB1D37">
        <w:rPr>
          <w:rFonts w:ascii="Times New Roman" w:hAnsi="Times New Roman" w:cs="Times New Roman"/>
          <w:sz w:val="28"/>
          <w:szCs w:val="28"/>
        </w:rPr>
        <w:t xml:space="preserve">бщественном совете при Министерстве </w:t>
      </w:r>
      <w:r w:rsidRPr="00900068">
        <w:rPr>
          <w:rFonts w:ascii="Times New Roman" w:hAnsi="Times New Roman" w:cs="Times New Roman"/>
          <w:sz w:val="28"/>
          <w:szCs w:val="28"/>
        </w:rPr>
        <w:t>физической культуры и спорта Карачаево-Черкесской Республики</w:t>
      </w:r>
      <w:r w:rsidRPr="00EB1D37">
        <w:rPr>
          <w:rFonts w:ascii="Times New Roman" w:hAnsi="Times New Roman" w:cs="Times New Roman"/>
          <w:sz w:val="28"/>
          <w:szCs w:val="28"/>
        </w:rPr>
        <w:t>».</w:t>
      </w:r>
    </w:p>
    <w:p w:rsidR="000706F1" w:rsidRPr="00EB1D37" w:rsidRDefault="000706F1" w:rsidP="000706F1">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EB1D37">
        <w:rPr>
          <w:rFonts w:ascii="Times New Roman" w:hAnsi="Times New Roman" w:cs="Times New Roman"/>
          <w:sz w:val="28"/>
          <w:szCs w:val="28"/>
        </w:rPr>
        <w:t>Контроль за</w:t>
      </w:r>
      <w:proofErr w:type="gramEnd"/>
      <w:r w:rsidRPr="00EB1D37">
        <w:rPr>
          <w:rFonts w:ascii="Times New Roman" w:hAnsi="Times New Roman" w:cs="Times New Roman"/>
          <w:sz w:val="28"/>
          <w:szCs w:val="28"/>
        </w:rPr>
        <w:t xml:space="preserve"> исполнением настоящего приказа оставляю за собой</w:t>
      </w:r>
      <w:r>
        <w:rPr>
          <w:rFonts w:ascii="Times New Roman" w:hAnsi="Times New Roman" w:cs="Times New Roman"/>
          <w:sz w:val="28"/>
          <w:szCs w:val="28"/>
        </w:rPr>
        <w:t>.</w:t>
      </w:r>
    </w:p>
    <w:p w:rsidR="000706F1" w:rsidRDefault="000706F1" w:rsidP="000706F1">
      <w:pPr>
        <w:spacing w:after="0" w:line="240" w:lineRule="auto"/>
        <w:contextualSpacing/>
        <w:jc w:val="both"/>
        <w:rPr>
          <w:rFonts w:ascii="Times New Roman" w:hAnsi="Times New Roman" w:cs="Times New Roman"/>
          <w:sz w:val="28"/>
          <w:szCs w:val="28"/>
        </w:rPr>
      </w:pPr>
    </w:p>
    <w:p w:rsidR="000706F1" w:rsidRDefault="000706F1" w:rsidP="000706F1">
      <w:pPr>
        <w:rPr>
          <w:rFonts w:ascii="Times New Roman" w:hAnsi="Times New Roman" w:cs="Times New Roman"/>
          <w:b/>
          <w:sz w:val="28"/>
          <w:szCs w:val="28"/>
        </w:rPr>
      </w:pPr>
    </w:p>
    <w:p w:rsidR="000706F1" w:rsidRPr="00844C1B" w:rsidRDefault="000706F1" w:rsidP="000706F1">
      <w:pPr>
        <w:rPr>
          <w:rFonts w:ascii="Times New Roman" w:hAnsi="Times New Roman" w:cs="Times New Roman"/>
          <w:b/>
          <w:sz w:val="28"/>
          <w:szCs w:val="28"/>
        </w:rPr>
      </w:pPr>
      <w:r w:rsidRPr="00844C1B">
        <w:rPr>
          <w:rFonts w:ascii="Times New Roman" w:hAnsi="Times New Roman" w:cs="Times New Roman"/>
          <w:b/>
          <w:sz w:val="28"/>
          <w:szCs w:val="28"/>
        </w:rPr>
        <w:t xml:space="preserve">Министр                                                             </w:t>
      </w:r>
      <w:r>
        <w:rPr>
          <w:rFonts w:ascii="Times New Roman" w:hAnsi="Times New Roman" w:cs="Times New Roman"/>
          <w:b/>
          <w:sz w:val="28"/>
          <w:szCs w:val="28"/>
        </w:rPr>
        <w:t xml:space="preserve">                              </w:t>
      </w:r>
      <w:r w:rsidRPr="00844C1B">
        <w:rPr>
          <w:rFonts w:ascii="Times New Roman" w:hAnsi="Times New Roman" w:cs="Times New Roman"/>
          <w:b/>
          <w:sz w:val="28"/>
          <w:szCs w:val="28"/>
        </w:rPr>
        <w:t xml:space="preserve"> Р.Ю. </w:t>
      </w:r>
      <w:proofErr w:type="spellStart"/>
      <w:r w:rsidRPr="00844C1B">
        <w:rPr>
          <w:rFonts w:ascii="Times New Roman" w:hAnsi="Times New Roman" w:cs="Times New Roman"/>
          <w:b/>
          <w:sz w:val="28"/>
          <w:szCs w:val="28"/>
        </w:rPr>
        <w:t>Узденов</w:t>
      </w:r>
      <w:proofErr w:type="spellEnd"/>
    </w:p>
    <w:p w:rsidR="000706F1" w:rsidRDefault="000706F1" w:rsidP="000706F1">
      <w:pPr>
        <w:rPr>
          <w:rFonts w:ascii="Times New Roman" w:hAnsi="Times New Roman" w:cs="Times New Roman"/>
          <w:sz w:val="28"/>
          <w:szCs w:val="28"/>
        </w:rPr>
      </w:pPr>
    </w:p>
    <w:p w:rsidR="000706F1" w:rsidRDefault="000706F1" w:rsidP="000706F1">
      <w:pPr>
        <w:rPr>
          <w:rFonts w:ascii="Times New Roman" w:hAnsi="Times New Roman" w:cs="Times New Roman"/>
          <w:sz w:val="28"/>
          <w:szCs w:val="28"/>
        </w:rPr>
      </w:pPr>
    </w:p>
    <w:p w:rsidR="000706F1" w:rsidRDefault="000706F1" w:rsidP="000706F1">
      <w:pPr>
        <w:rPr>
          <w:rFonts w:ascii="Times New Roman" w:hAnsi="Times New Roman" w:cs="Times New Roman"/>
          <w:sz w:val="28"/>
          <w:szCs w:val="28"/>
        </w:rPr>
      </w:pPr>
    </w:p>
    <w:p w:rsidR="000706F1" w:rsidRDefault="000706F1" w:rsidP="000706F1">
      <w:pPr>
        <w:rPr>
          <w:rFonts w:ascii="Times New Roman" w:hAnsi="Times New Roman" w:cs="Times New Roman"/>
          <w:sz w:val="28"/>
          <w:szCs w:val="28"/>
        </w:rPr>
      </w:pPr>
    </w:p>
    <w:p w:rsidR="000706F1" w:rsidRPr="00900068" w:rsidRDefault="000706F1" w:rsidP="000706F1">
      <w:pPr>
        <w:rPr>
          <w:rFonts w:ascii="Times New Roman" w:hAnsi="Times New Roman" w:cs="Times New Roman"/>
          <w:sz w:val="28"/>
          <w:szCs w:val="28"/>
        </w:rPr>
      </w:pPr>
    </w:p>
    <w:p w:rsidR="000706F1" w:rsidRPr="00CE671A" w:rsidRDefault="000706F1" w:rsidP="000706F1">
      <w:pPr>
        <w:spacing w:after="0" w:line="240" w:lineRule="auto"/>
        <w:rPr>
          <w:rFonts w:ascii="Times New Roman" w:hAnsi="Times New Roman" w:cs="Times New Roman"/>
          <w:i/>
          <w:szCs w:val="24"/>
        </w:rPr>
      </w:pPr>
      <w:r w:rsidRPr="00CE671A">
        <w:rPr>
          <w:rFonts w:ascii="Times New Roman" w:hAnsi="Times New Roman" w:cs="Times New Roman"/>
          <w:i/>
          <w:szCs w:val="24"/>
        </w:rPr>
        <w:t xml:space="preserve">Исп. </w:t>
      </w:r>
      <w:proofErr w:type="spellStart"/>
      <w:r>
        <w:rPr>
          <w:rFonts w:ascii="Times New Roman" w:hAnsi="Times New Roman" w:cs="Times New Roman"/>
          <w:i/>
          <w:szCs w:val="24"/>
        </w:rPr>
        <w:t>Напшева</w:t>
      </w:r>
      <w:proofErr w:type="spellEnd"/>
      <w:r>
        <w:rPr>
          <w:rFonts w:ascii="Times New Roman" w:hAnsi="Times New Roman" w:cs="Times New Roman"/>
          <w:i/>
          <w:szCs w:val="24"/>
        </w:rPr>
        <w:t xml:space="preserve"> И.М.</w:t>
      </w:r>
    </w:p>
    <w:p w:rsidR="000706F1" w:rsidRDefault="000706F1" w:rsidP="000706F1">
      <w:pPr>
        <w:spacing w:after="0" w:line="240" w:lineRule="auto"/>
        <w:rPr>
          <w:rFonts w:ascii="Times New Roman" w:hAnsi="Times New Roman" w:cs="Times New Roman"/>
          <w:i/>
          <w:szCs w:val="24"/>
        </w:rPr>
      </w:pPr>
      <w:r w:rsidRPr="00CE671A">
        <w:rPr>
          <w:rFonts w:ascii="Times New Roman" w:hAnsi="Times New Roman" w:cs="Times New Roman"/>
          <w:i/>
          <w:szCs w:val="24"/>
        </w:rPr>
        <w:t>26-50-25</w:t>
      </w:r>
    </w:p>
    <w:p w:rsidR="000706F1" w:rsidRDefault="000706F1" w:rsidP="000706F1">
      <w:pPr>
        <w:spacing w:after="0" w:line="240" w:lineRule="auto"/>
        <w:contextualSpacing/>
        <w:jc w:val="right"/>
        <w:rPr>
          <w:rFonts w:ascii="Times New Roman" w:hAnsi="Times New Roman" w:cs="Times New Roman"/>
          <w:sz w:val="28"/>
          <w:szCs w:val="28"/>
        </w:rPr>
      </w:pPr>
    </w:p>
    <w:p w:rsidR="000706F1" w:rsidRPr="000706F1" w:rsidRDefault="000706F1" w:rsidP="000706F1">
      <w:pPr>
        <w:spacing w:after="0" w:line="240" w:lineRule="auto"/>
        <w:contextualSpacing/>
        <w:jc w:val="right"/>
        <w:rPr>
          <w:rFonts w:ascii="Times New Roman" w:hAnsi="Times New Roman" w:cs="Times New Roman"/>
          <w:sz w:val="28"/>
          <w:szCs w:val="28"/>
        </w:rPr>
      </w:pPr>
      <w:r w:rsidRPr="000706F1">
        <w:rPr>
          <w:rFonts w:ascii="Times New Roman" w:hAnsi="Times New Roman" w:cs="Times New Roman"/>
          <w:sz w:val="28"/>
          <w:szCs w:val="28"/>
        </w:rPr>
        <w:lastRenderedPageBreak/>
        <w:t>Приложение  1</w:t>
      </w:r>
    </w:p>
    <w:p w:rsidR="000706F1" w:rsidRDefault="000706F1" w:rsidP="000706F1">
      <w:pPr>
        <w:spacing w:after="0" w:line="240" w:lineRule="auto"/>
        <w:contextualSpacing/>
        <w:jc w:val="right"/>
        <w:rPr>
          <w:rFonts w:ascii="Times New Roman" w:hAnsi="Times New Roman" w:cs="Times New Roman"/>
          <w:sz w:val="28"/>
          <w:szCs w:val="28"/>
        </w:rPr>
      </w:pPr>
      <w:r w:rsidRPr="000706F1">
        <w:rPr>
          <w:rFonts w:ascii="Times New Roman" w:hAnsi="Times New Roman" w:cs="Times New Roman"/>
          <w:sz w:val="28"/>
          <w:szCs w:val="28"/>
        </w:rPr>
        <w:tab/>
      </w:r>
      <w:r w:rsidRPr="000706F1">
        <w:rPr>
          <w:rFonts w:ascii="Times New Roman" w:hAnsi="Times New Roman" w:cs="Times New Roman"/>
          <w:sz w:val="28"/>
          <w:szCs w:val="28"/>
        </w:rPr>
        <w:tab/>
      </w:r>
      <w:r w:rsidRPr="000706F1">
        <w:rPr>
          <w:rFonts w:ascii="Times New Roman" w:hAnsi="Times New Roman" w:cs="Times New Roman"/>
          <w:sz w:val="28"/>
          <w:szCs w:val="28"/>
        </w:rPr>
        <w:tab/>
      </w:r>
      <w:r w:rsidRPr="000706F1">
        <w:rPr>
          <w:rFonts w:ascii="Times New Roman" w:hAnsi="Times New Roman" w:cs="Times New Roman"/>
          <w:sz w:val="28"/>
          <w:szCs w:val="28"/>
        </w:rPr>
        <w:tab/>
      </w:r>
      <w:r w:rsidRPr="000706F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  приказу Министерства</w:t>
      </w:r>
    </w:p>
    <w:p w:rsidR="000706F1" w:rsidRDefault="000706F1" w:rsidP="000706F1">
      <w:pPr>
        <w:spacing w:after="0" w:line="240" w:lineRule="auto"/>
        <w:contextualSpacing/>
        <w:jc w:val="right"/>
        <w:rPr>
          <w:rFonts w:ascii="Times New Roman" w:hAnsi="Times New Roman" w:cs="Times New Roman"/>
          <w:sz w:val="28"/>
          <w:szCs w:val="28"/>
        </w:rPr>
      </w:pPr>
      <w:r w:rsidRPr="000706F1">
        <w:rPr>
          <w:rFonts w:ascii="Times New Roman" w:hAnsi="Times New Roman" w:cs="Times New Roman"/>
          <w:sz w:val="28"/>
          <w:szCs w:val="28"/>
        </w:rPr>
        <w:t xml:space="preserve">физической культуры и </w:t>
      </w:r>
    </w:p>
    <w:p w:rsidR="000706F1" w:rsidRPr="000706F1" w:rsidRDefault="000706F1" w:rsidP="000706F1">
      <w:pPr>
        <w:spacing w:after="0" w:line="240" w:lineRule="auto"/>
        <w:contextualSpacing/>
        <w:jc w:val="right"/>
        <w:rPr>
          <w:rFonts w:ascii="Times New Roman" w:hAnsi="Times New Roman" w:cs="Times New Roman"/>
          <w:sz w:val="28"/>
          <w:szCs w:val="28"/>
        </w:rPr>
      </w:pPr>
      <w:r w:rsidRPr="000706F1">
        <w:rPr>
          <w:rFonts w:ascii="Times New Roman" w:hAnsi="Times New Roman" w:cs="Times New Roman"/>
          <w:sz w:val="28"/>
          <w:szCs w:val="28"/>
        </w:rPr>
        <w:t>спорта  КЧР</w:t>
      </w:r>
    </w:p>
    <w:p w:rsidR="00F93080" w:rsidRPr="00F93080" w:rsidRDefault="000706F1" w:rsidP="00F93080">
      <w:pPr>
        <w:spacing w:after="0" w:line="240" w:lineRule="auto"/>
        <w:contextualSpacing/>
        <w:jc w:val="right"/>
        <w:rPr>
          <w:rFonts w:ascii="Times New Roman" w:hAnsi="Times New Roman" w:cs="Times New Roman"/>
          <w:sz w:val="28"/>
          <w:szCs w:val="28"/>
        </w:rPr>
      </w:pPr>
      <w:r w:rsidRPr="000706F1">
        <w:rPr>
          <w:rFonts w:ascii="Times New Roman" w:hAnsi="Times New Roman" w:cs="Times New Roman"/>
          <w:sz w:val="28"/>
          <w:szCs w:val="28"/>
        </w:rPr>
        <w:tab/>
      </w:r>
      <w:r w:rsidRPr="000706F1">
        <w:rPr>
          <w:rFonts w:ascii="Times New Roman" w:hAnsi="Times New Roman" w:cs="Times New Roman"/>
          <w:sz w:val="28"/>
          <w:szCs w:val="28"/>
        </w:rPr>
        <w:tab/>
      </w:r>
      <w:r w:rsidRPr="000706F1">
        <w:rPr>
          <w:rFonts w:ascii="Times New Roman" w:hAnsi="Times New Roman" w:cs="Times New Roman"/>
          <w:sz w:val="28"/>
          <w:szCs w:val="28"/>
        </w:rPr>
        <w:tab/>
      </w:r>
      <w:r w:rsidRPr="000706F1">
        <w:rPr>
          <w:rFonts w:ascii="Times New Roman" w:hAnsi="Times New Roman" w:cs="Times New Roman"/>
          <w:sz w:val="28"/>
          <w:szCs w:val="28"/>
        </w:rPr>
        <w:tab/>
      </w:r>
      <w:r w:rsidRPr="000706F1">
        <w:rPr>
          <w:rFonts w:ascii="Times New Roman" w:hAnsi="Times New Roman" w:cs="Times New Roman"/>
          <w:sz w:val="28"/>
          <w:szCs w:val="28"/>
        </w:rPr>
        <w:tab/>
      </w:r>
      <w:r w:rsidRPr="000706F1">
        <w:rPr>
          <w:rFonts w:ascii="Times New Roman" w:hAnsi="Times New Roman" w:cs="Times New Roman"/>
          <w:sz w:val="28"/>
          <w:szCs w:val="28"/>
        </w:rPr>
        <w:tab/>
      </w:r>
      <w:r w:rsidRPr="000706F1">
        <w:rPr>
          <w:rFonts w:ascii="Times New Roman" w:hAnsi="Times New Roman" w:cs="Times New Roman"/>
          <w:sz w:val="28"/>
          <w:szCs w:val="28"/>
        </w:rPr>
        <w:tab/>
        <w:t xml:space="preserve">     от_</w:t>
      </w:r>
      <w:r>
        <w:rPr>
          <w:rFonts w:ascii="Times New Roman" w:hAnsi="Times New Roman" w:cs="Times New Roman"/>
          <w:sz w:val="28"/>
          <w:szCs w:val="28"/>
        </w:rPr>
        <w:t>____</w:t>
      </w:r>
      <w:r w:rsidRPr="000706F1">
        <w:rPr>
          <w:rFonts w:ascii="Times New Roman" w:hAnsi="Times New Roman" w:cs="Times New Roman"/>
          <w:sz w:val="28"/>
          <w:szCs w:val="28"/>
        </w:rPr>
        <w:t>__20</w:t>
      </w:r>
      <w:r>
        <w:rPr>
          <w:rFonts w:ascii="Times New Roman" w:hAnsi="Times New Roman" w:cs="Times New Roman"/>
          <w:sz w:val="28"/>
          <w:szCs w:val="28"/>
        </w:rPr>
        <w:t>20</w:t>
      </w:r>
      <w:r w:rsidRPr="000706F1">
        <w:rPr>
          <w:rFonts w:ascii="Times New Roman" w:hAnsi="Times New Roman" w:cs="Times New Roman"/>
          <w:sz w:val="28"/>
          <w:szCs w:val="28"/>
        </w:rPr>
        <w:t xml:space="preserve"> № _</w:t>
      </w:r>
      <w:r>
        <w:rPr>
          <w:rFonts w:ascii="Times New Roman" w:hAnsi="Times New Roman" w:cs="Times New Roman"/>
          <w:sz w:val="28"/>
          <w:szCs w:val="28"/>
        </w:rPr>
        <w:t>___</w:t>
      </w:r>
    </w:p>
    <w:p w:rsidR="00772CEE" w:rsidRDefault="00772CEE" w:rsidP="000706F1">
      <w:pPr>
        <w:widowControl w:val="0"/>
        <w:autoSpaceDE w:val="0"/>
        <w:autoSpaceDN w:val="0"/>
        <w:spacing w:after="0" w:line="240" w:lineRule="auto"/>
        <w:contextualSpacing/>
        <w:jc w:val="center"/>
        <w:rPr>
          <w:rFonts w:ascii="Times New Roman" w:eastAsia="Times New Roman" w:hAnsi="Times New Roman" w:cs="Times New Roman"/>
          <w:sz w:val="32"/>
          <w:szCs w:val="32"/>
          <w:lang w:eastAsia="ru-RU"/>
        </w:rPr>
      </w:pPr>
    </w:p>
    <w:p w:rsidR="00485CAA" w:rsidRPr="000706F1" w:rsidRDefault="00485CAA" w:rsidP="000706F1">
      <w:pPr>
        <w:widowControl w:val="0"/>
        <w:autoSpaceDE w:val="0"/>
        <w:autoSpaceDN w:val="0"/>
        <w:spacing w:after="0" w:line="240" w:lineRule="auto"/>
        <w:contextualSpacing/>
        <w:jc w:val="center"/>
        <w:rPr>
          <w:rFonts w:ascii="Times New Roman" w:eastAsia="Times New Roman" w:hAnsi="Times New Roman" w:cs="Times New Roman"/>
          <w:b/>
          <w:caps/>
          <w:sz w:val="28"/>
          <w:szCs w:val="32"/>
          <w:lang w:eastAsia="ru-RU"/>
        </w:rPr>
      </w:pPr>
      <w:r w:rsidRPr="000706F1">
        <w:rPr>
          <w:rFonts w:ascii="Times New Roman" w:eastAsia="Times New Roman" w:hAnsi="Times New Roman" w:cs="Times New Roman"/>
          <w:b/>
          <w:sz w:val="28"/>
          <w:szCs w:val="32"/>
          <w:lang w:eastAsia="ru-RU"/>
        </w:rPr>
        <w:t>Положение</w:t>
      </w:r>
    </w:p>
    <w:p w:rsidR="00485CAA" w:rsidRPr="000706F1" w:rsidRDefault="00485CAA" w:rsidP="000706F1">
      <w:pPr>
        <w:widowControl w:val="0"/>
        <w:autoSpaceDE w:val="0"/>
        <w:autoSpaceDN w:val="0"/>
        <w:spacing w:after="0" w:line="240" w:lineRule="auto"/>
        <w:contextualSpacing/>
        <w:jc w:val="center"/>
        <w:rPr>
          <w:rFonts w:ascii="Times New Roman" w:eastAsia="Times New Roman" w:hAnsi="Times New Roman" w:cs="Times New Roman"/>
          <w:sz w:val="28"/>
          <w:szCs w:val="32"/>
          <w:lang w:eastAsia="ru-RU"/>
        </w:rPr>
      </w:pPr>
      <w:r w:rsidRPr="000706F1">
        <w:rPr>
          <w:rFonts w:ascii="Times New Roman" w:eastAsia="Times New Roman" w:hAnsi="Times New Roman" w:cs="Times New Roman"/>
          <w:sz w:val="28"/>
          <w:szCs w:val="32"/>
          <w:lang w:eastAsia="ru-RU"/>
        </w:rPr>
        <w:t xml:space="preserve">об Общественном совете при </w:t>
      </w:r>
      <w:r w:rsidR="00D47A89" w:rsidRPr="000706F1">
        <w:rPr>
          <w:rFonts w:ascii="Times New Roman" w:eastAsia="Times New Roman" w:hAnsi="Times New Roman" w:cs="Times New Roman"/>
          <w:sz w:val="28"/>
          <w:szCs w:val="32"/>
          <w:lang w:eastAsia="ru-RU"/>
        </w:rPr>
        <w:t xml:space="preserve">Министерстве </w:t>
      </w:r>
      <w:r w:rsidR="000706F1" w:rsidRPr="000706F1">
        <w:rPr>
          <w:rFonts w:ascii="Times New Roman" w:eastAsia="Times New Roman" w:hAnsi="Times New Roman" w:cs="Times New Roman"/>
          <w:sz w:val="28"/>
          <w:szCs w:val="32"/>
          <w:lang w:eastAsia="ru-RU"/>
        </w:rPr>
        <w:t>физической культуры и спорта Карачаево-Черкесской Республики</w:t>
      </w:r>
    </w:p>
    <w:p w:rsidR="00485CAA" w:rsidRDefault="00485CAA" w:rsidP="000706F1">
      <w:pPr>
        <w:spacing w:after="0" w:line="240" w:lineRule="auto"/>
        <w:contextualSpacing/>
        <w:rPr>
          <w:rFonts w:ascii="Times New Roman" w:hAnsi="Times New Roman" w:cs="Times New Roman"/>
          <w:sz w:val="28"/>
          <w:szCs w:val="28"/>
        </w:rPr>
      </w:pPr>
    </w:p>
    <w:p w:rsidR="00485CAA" w:rsidRDefault="00485CAA" w:rsidP="000706F1">
      <w:pPr>
        <w:numPr>
          <w:ilvl w:val="0"/>
          <w:numId w:val="7"/>
        </w:numPr>
        <w:tabs>
          <w:tab w:val="left" w:pos="1276"/>
        </w:tabs>
        <w:spacing w:after="0" w:line="240" w:lineRule="auto"/>
        <w:ind w:left="0" w:firstLine="709"/>
        <w:contextualSpacing/>
        <w:jc w:val="center"/>
        <w:rPr>
          <w:rFonts w:ascii="Times New Roman" w:hAnsi="Times New Roman" w:cs="Times New Roman"/>
          <w:sz w:val="28"/>
          <w:szCs w:val="28"/>
        </w:rPr>
      </w:pPr>
      <w:r w:rsidRPr="008D76AF">
        <w:rPr>
          <w:rFonts w:ascii="Times New Roman" w:hAnsi="Times New Roman" w:cs="Times New Roman"/>
          <w:sz w:val="28"/>
          <w:szCs w:val="28"/>
        </w:rPr>
        <w:t>Общие положения</w:t>
      </w:r>
    </w:p>
    <w:p w:rsidR="000706F1" w:rsidRPr="008D76AF" w:rsidRDefault="000706F1" w:rsidP="000706F1">
      <w:pPr>
        <w:tabs>
          <w:tab w:val="left" w:pos="1276"/>
        </w:tabs>
        <w:spacing w:after="0" w:line="240" w:lineRule="auto"/>
        <w:ind w:left="709"/>
        <w:contextualSpacing/>
        <w:rPr>
          <w:rFonts w:ascii="Times New Roman" w:hAnsi="Times New Roman" w:cs="Times New Roman"/>
          <w:sz w:val="28"/>
          <w:szCs w:val="28"/>
        </w:rPr>
      </w:pPr>
    </w:p>
    <w:p w:rsidR="00485CAA" w:rsidRPr="006A49AD" w:rsidRDefault="00485CAA" w:rsidP="000706F1">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proofErr w:type="gramStart"/>
      <w:r w:rsidRPr="006A49AD">
        <w:rPr>
          <w:rFonts w:ascii="Times New Roman" w:hAnsi="Times New Roman" w:cs="Times New Roman"/>
          <w:sz w:val="28"/>
          <w:szCs w:val="28"/>
        </w:rPr>
        <w:t xml:space="preserve">Настоящее Положение </w:t>
      </w:r>
      <w:r w:rsidR="00772CEE" w:rsidRPr="000706F1">
        <w:rPr>
          <w:rFonts w:ascii="Times New Roman" w:eastAsia="Times New Roman" w:hAnsi="Times New Roman" w:cs="Times New Roman"/>
          <w:sz w:val="28"/>
          <w:szCs w:val="32"/>
          <w:lang w:eastAsia="ru-RU"/>
        </w:rPr>
        <w:t>об Общественном совете при Министерстве физической культуры и спорта Карачаево-Черкесской Республики</w:t>
      </w:r>
      <w:r w:rsidR="00772CEE" w:rsidRPr="006A49AD">
        <w:rPr>
          <w:rFonts w:ascii="Times New Roman" w:hAnsi="Times New Roman" w:cs="Times New Roman"/>
          <w:sz w:val="28"/>
          <w:szCs w:val="28"/>
        </w:rPr>
        <w:t xml:space="preserve"> </w:t>
      </w:r>
      <w:r w:rsidR="00772CEE">
        <w:rPr>
          <w:rFonts w:ascii="Times New Roman" w:hAnsi="Times New Roman" w:cs="Times New Roman"/>
          <w:sz w:val="28"/>
          <w:szCs w:val="28"/>
        </w:rPr>
        <w:t xml:space="preserve">(далее – Положение) </w:t>
      </w:r>
      <w:r w:rsidRPr="006A49AD">
        <w:rPr>
          <w:rFonts w:ascii="Times New Roman" w:hAnsi="Times New Roman" w:cs="Times New Roman"/>
          <w:sz w:val="28"/>
          <w:szCs w:val="28"/>
        </w:rPr>
        <w:t xml:space="preserve">определяет компетенцию и порядок деятельности Общественного совета при </w:t>
      </w:r>
      <w:r>
        <w:rPr>
          <w:rFonts w:ascii="Times New Roman" w:hAnsi="Times New Roman" w:cs="Times New Roman"/>
          <w:sz w:val="28"/>
          <w:szCs w:val="28"/>
        </w:rPr>
        <w:t>Министерстве</w:t>
      </w:r>
      <w:r w:rsidR="000706F1" w:rsidRPr="00EB1D37">
        <w:rPr>
          <w:rFonts w:ascii="Times New Roman" w:hAnsi="Times New Roman" w:cs="Times New Roman"/>
          <w:sz w:val="28"/>
          <w:szCs w:val="28"/>
        </w:rPr>
        <w:t xml:space="preserve"> </w:t>
      </w:r>
      <w:r w:rsidR="000706F1" w:rsidRPr="00900068">
        <w:rPr>
          <w:rFonts w:ascii="Times New Roman" w:hAnsi="Times New Roman" w:cs="Times New Roman"/>
          <w:sz w:val="28"/>
          <w:szCs w:val="28"/>
        </w:rPr>
        <w:t>физической культуры и спорта Карачаево-Черкесской Республики</w:t>
      </w:r>
      <w:r w:rsidR="000706F1" w:rsidRPr="006A49AD">
        <w:rPr>
          <w:rFonts w:ascii="Times New Roman" w:hAnsi="Times New Roman" w:cs="Times New Roman"/>
          <w:sz w:val="28"/>
          <w:szCs w:val="28"/>
        </w:rPr>
        <w:t xml:space="preserve"> </w:t>
      </w:r>
      <w:r w:rsidRPr="006A49AD">
        <w:rPr>
          <w:rFonts w:ascii="Times New Roman" w:hAnsi="Times New Roman" w:cs="Times New Roman"/>
          <w:sz w:val="28"/>
          <w:szCs w:val="28"/>
        </w:rPr>
        <w:t xml:space="preserve">(далее - Общественный совет), порядок формирования состава Общественного совета и порядок взаимодействия </w:t>
      </w:r>
      <w:r w:rsidR="000706F1" w:rsidRPr="00EB1D37">
        <w:rPr>
          <w:rFonts w:ascii="Times New Roman" w:hAnsi="Times New Roman" w:cs="Times New Roman"/>
          <w:sz w:val="28"/>
          <w:szCs w:val="28"/>
        </w:rPr>
        <w:t>Министерств</w:t>
      </w:r>
      <w:r w:rsidR="000706F1">
        <w:rPr>
          <w:rFonts w:ascii="Times New Roman" w:hAnsi="Times New Roman" w:cs="Times New Roman"/>
          <w:sz w:val="28"/>
          <w:szCs w:val="28"/>
        </w:rPr>
        <w:t>а</w:t>
      </w:r>
      <w:r w:rsidR="000706F1" w:rsidRPr="00EB1D37">
        <w:rPr>
          <w:rFonts w:ascii="Times New Roman" w:hAnsi="Times New Roman" w:cs="Times New Roman"/>
          <w:sz w:val="28"/>
          <w:szCs w:val="28"/>
        </w:rPr>
        <w:t xml:space="preserve"> </w:t>
      </w:r>
      <w:r w:rsidR="000706F1" w:rsidRPr="00900068">
        <w:rPr>
          <w:rFonts w:ascii="Times New Roman" w:hAnsi="Times New Roman" w:cs="Times New Roman"/>
          <w:sz w:val="28"/>
          <w:szCs w:val="28"/>
        </w:rPr>
        <w:t>физической культуры и спорта Карачаево-Черкесской Республики</w:t>
      </w:r>
      <w:r w:rsidR="000706F1">
        <w:rPr>
          <w:rFonts w:ascii="Times New Roman" w:hAnsi="Times New Roman" w:cs="Times New Roman"/>
          <w:sz w:val="28"/>
          <w:szCs w:val="28"/>
        </w:rPr>
        <w:t xml:space="preserve"> (далее – Министерство)</w:t>
      </w:r>
      <w:r w:rsidR="000706F1" w:rsidRPr="006A49AD">
        <w:rPr>
          <w:rFonts w:ascii="Times New Roman" w:hAnsi="Times New Roman" w:cs="Times New Roman"/>
          <w:sz w:val="28"/>
          <w:szCs w:val="28"/>
        </w:rPr>
        <w:t xml:space="preserve"> </w:t>
      </w:r>
      <w:r w:rsidRPr="006A49AD">
        <w:rPr>
          <w:rFonts w:ascii="Times New Roman" w:hAnsi="Times New Roman" w:cs="Times New Roman"/>
          <w:sz w:val="28"/>
          <w:szCs w:val="28"/>
        </w:rPr>
        <w:t>с Общественным советом.</w:t>
      </w:r>
      <w:proofErr w:type="gramEnd"/>
    </w:p>
    <w:p w:rsidR="00485CAA" w:rsidRPr="006A49AD" w:rsidRDefault="00485CAA" w:rsidP="000706F1">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Общественный совет призван обеспечить учет потребностей и интересов граждан, защиту их прав и свобод при осуществлении государственной политики в части, относящейся к сфере деятельности </w:t>
      </w:r>
      <w:r>
        <w:rPr>
          <w:rFonts w:ascii="Times New Roman" w:hAnsi="Times New Roman" w:cs="Times New Roman"/>
          <w:sz w:val="28"/>
          <w:szCs w:val="28"/>
        </w:rPr>
        <w:t>Министерства</w:t>
      </w:r>
      <w:r w:rsidRPr="006A49AD">
        <w:rPr>
          <w:rFonts w:ascii="Times New Roman" w:hAnsi="Times New Roman" w:cs="Times New Roman"/>
          <w:sz w:val="28"/>
          <w:szCs w:val="28"/>
        </w:rPr>
        <w:t xml:space="preserve">, а также в целях осуществления общественного </w:t>
      </w:r>
      <w:proofErr w:type="gramStart"/>
      <w:r w:rsidRPr="006A49AD">
        <w:rPr>
          <w:rFonts w:ascii="Times New Roman" w:hAnsi="Times New Roman" w:cs="Times New Roman"/>
          <w:sz w:val="28"/>
          <w:szCs w:val="28"/>
        </w:rPr>
        <w:t>контроля за</w:t>
      </w:r>
      <w:proofErr w:type="gramEnd"/>
      <w:r w:rsidRPr="006A49AD">
        <w:rPr>
          <w:rFonts w:ascii="Times New Roman" w:hAnsi="Times New Roman" w:cs="Times New Roman"/>
          <w:sz w:val="28"/>
          <w:szCs w:val="28"/>
        </w:rPr>
        <w:t xml:space="preserve"> деятельностью </w:t>
      </w:r>
      <w:r>
        <w:rPr>
          <w:rFonts w:ascii="Times New Roman" w:hAnsi="Times New Roman" w:cs="Times New Roman"/>
          <w:sz w:val="28"/>
          <w:szCs w:val="28"/>
        </w:rPr>
        <w:t>Министерства</w:t>
      </w:r>
      <w:r w:rsidRPr="006A49AD">
        <w:rPr>
          <w:rFonts w:ascii="Times New Roman" w:hAnsi="Times New Roman" w:cs="Times New Roman"/>
          <w:sz w:val="28"/>
          <w:szCs w:val="28"/>
        </w:rPr>
        <w:t>.</w:t>
      </w:r>
    </w:p>
    <w:p w:rsidR="00485CAA" w:rsidRPr="006A49AD" w:rsidRDefault="00485CAA" w:rsidP="000706F1">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 Общественный совет является постоянно действующим консультативно-совещательным органом общественного контроля</w:t>
      </w:r>
      <w:r>
        <w:rPr>
          <w:rFonts w:ascii="Times New Roman" w:hAnsi="Times New Roman" w:cs="Times New Roman"/>
          <w:sz w:val="28"/>
          <w:szCs w:val="28"/>
        </w:rPr>
        <w:t>.</w:t>
      </w:r>
    </w:p>
    <w:p w:rsidR="00485CAA" w:rsidRPr="006A49AD" w:rsidRDefault="00485CAA" w:rsidP="000706F1">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Общественный совет в своей деятельности руководствуется </w:t>
      </w:r>
      <w:hyperlink r:id="rId9" w:history="1">
        <w:r w:rsidRPr="006A49AD">
          <w:rPr>
            <w:rFonts w:ascii="Times New Roman" w:hAnsi="Times New Roman" w:cs="Times New Roman"/>
            <w:sz w:val="28"/>
            <w:szCs w:val="28"/>
          </w:rPr>
          <w:t>Конституцией</w:t>
        </w:r>
      </w:hyperlink>
      <w:r w:rsidRPr="006A49AD">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законами </w:t>
      </w:r>
      <w:r>
        <w:rPr>
          <w:rFonts w:ascii="Times New Roman" w:hAnsi="Times New Roman" w:cs="Times New Roman"/>
          <w:sz w:val="28"/>
          <w:szCs w:val="28"/>
        </w:rPr>
        <w:t>Карачаево-Черкесской Республики</w:t>
      </w:r>
      <w:r w:rsidRPr="006A49AD">
        <w:rPr>
          <w:rFonts w:ascii="Times New Roman" w:hAnsi="Times New Roman" w:cs="Times New Roman"/>
          <w:sz w:val="28"/>
          <w:szCs w:val="28"/>
        </w:rPr>
        <w:t xml:space="preserve">, иными нормативными правовыми актами Российской Федерации и </w:t>
      </w:r>
      <w:r>
        <w:rPr>
          <w:rFonts w:ascii="Times New Roman" w:hAnsi="Times New Roman" w:cs="Times New Roman"/>
          <w:sz w:val="28"/>
          <w:szCs w:val="28"/>
        </w:rPr>
        <w:t>Карачаево-Черкесской Республики</w:t>
      </w:r>
      <w:r w:rsidRPr="006A49AD">
        <w:rPr>
          <w:rFonts w:ascii="Times New Roman" w:hAnsi="Times New Roman" w:cs="Times New Roman"/>
          <w:sz w:val="28"/>
          <w:szCs w:val="28"/>
        </w:rPr>
        <w:t>, а также настоящим Положением.</w:t>
      </w:r>
    </w:p>
    <w:p w:rsidR="00485CAA" w:rsidRPr="006A49AD" w:rsidRDefault="00485CAA" w:rsidP="000706F1">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Решения Общественного совета носят рекомендательный характер.</w:t>
      </w:r>
    </w:p>
    <w:p w:rsidR="00485CAA" w:rsidRPr="006A49AD" w:rsidRDefault="00485CAA" w:rsidP="000706F1">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Обеспечение деятельности Общественного совета осуществляет </w:t>
      </w:r>
      <w:r>
        <w:rPr>
          <w:rFonts w:ascii="Times New Roman" w:hAnsi="Times New Roman" w:cs="Times New Roman"/>
          <w:sz w:val="28"/>
          <w:szCs w:val="28"/>
        </w:rPr>
        <w:t>Министерство</w:t>
      </w:r>
      <w:r w:rsidRPr="006A49AD">
        <w:rPr>
          <w:rFonts w:ascii="Times New Roman" w:hAnsi="Times New Roman" w:cs="Times New Roman"/>
          <w:sz w:val="28"/>
          <w:szCs w:val="28"/>
        </w:rPr>
        <w:t>.</w:t>
      </w:r>
    </w:p>
    <w:p w:rsidR="00485CAA" w:rsidRDefault="00485CAA" w:rsidP="000706F1">
      <w:pPr>
        <w:numPr>
          <w:ilvl w:val="1"/>
          <w:numId w:val="1"/>
        </w:numPr>
        <w:tabs>
          <w:tab w:val="left" w:pos="1276"/>
        </w:tabs>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Информация о формировании и деятельности Общественного совета размещается на официальном сайте </w:t>
      </w:r>
      <w:r>
        <w:rPr>
          <w:rFonts w:ascii="Times New Roman" w:hAnsi="Times New Roman" w:cs="Times New Roman"/>
          <w:sz w:val="28"/>
          <w:szCs w:val="28"/>
        </w:rPr>
        <w:t>Министерства</w:t>
      </w:r>
      <w:r w:rsidRPr="006A49AD">
        <w:rPr>
          <w:rFonts w:ascii="Times New Roman" w:hAnsi="Times New Roman" w:cs="Times New Roman"/>
          <w:sz w:val="28"/>
          <w:szCs w:val="28"/>
        </w:rPr>
        <w:t>.</w:t>
      </w:r>
    </w:p>
    <w:p w:rsidR="00485CAA" w:rsidRPr="006A49AD" w:rsidRDefault="00485CAA" w:rsidP="000706F1">
      <w:pPr>
        <w:tabs>
          <w:tab w:val="left" w:pos="1276"/>
        </w:tabs>
        <w:spacing w:after="0" w:line="240" w:lineRule="auto"/>
        <w:ind w:left="709"/>
        <w:contextualSpacing/>
        <w:jc w:val="both"/>
        <w:rPr>
          <w:rFonts w:ascii="Times New Roman" w:hAnsi="Times New Roman" w:cs="Times New Roman"/>
          <w:sz w:val="28"/>
          <w:szCs w:val="28"/>
        </w:rPr>
      </w:pPr>
    </w:p>
    <w:p w:rsidR="00485CAA" w:rsidRDefault="00485CAA" w:rsidP="000706F1">
      <w:pPr>
        <w:numPr>
          <w:ilvl w:val="0"/>
          <w:numId w:val="7"/>
        </w:numPr>
        <w:tabs>
          <w:tab w:val="left" w:pos="1276"/>
        </w:tabs>
        <w:spacing w:after="0" w:line="240" w:lineRule="auto"/>
        <w:ind w:left="0" w:firstLine="709"/>
        <w:contextualSpacing/>
        <w:jc w:val="center"/>
        <w:rPr>
          <w:rFonts w:ascii="Times New Roman" w:hAnsi="Times New Roman" w:cs="Times New Roman"/>
          <w:sz w:val="28"/>
          <w:szCs w:val="28"/>
        </w:rPr>
      </w:pPr>
      <w:r w:rsidRPr="008B7B58">
        <w:rPr>
          <w:rFonts w:ascii="Times New Roman" w:hAnsi="Times New Roman" w:cs="Times New Roman"/>
          <w:sz w:val="28"/>
          <w:szCs w:val="28"/>
        </w:rPr>
        <w:t>Компетенция Общественного совета</w:t>
      </w:r>
    </w:p>
    <w:p w:rsidR="000706F1" w:rsidRPr="008B7B58" w:rsidRDefault="000706F1" w:rsidP="000706F1">
      <w:pPr>
        <w:tabs>
          <w:tab w:val="left" w:pos="1276"/>
        </w:tabs>
        <w:spacing w:after="0" w:line="240" w:lineRule="auto"/>
        <w:ind w:left="709"/>
        <w:contextualSpacing/>
        <w:rPr>
          <w:rFonts w:ascii="Times New Roman" w:hAnsi="Times New Roman" w:cs="Times New Roman"/>
          <w:sz w:val="28"/>
          <w:szCs w:val="28"/>
        </w:rPr>
      </w:pPr>
    </w:p>
    <w:p w:rsidR="00485CAA" w:rsidRDefault="00485CAA" w:rsidP="000706F1">
      <w:pPr>
        <w:numPr>
          <w:ilvl w:val="1"/>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Целью деятельности Общественного совета является осуществление общественного </w:t>
      </w:r>
      <w:proofErr w:type="gramStart"/>
      <w:r w:rsidRPr="006A49AD">
        <w:rPr>
          <w:rFonts w:ascii="Times New Roman" w:hAnsi="Times New Roman" w:cs="Times New Roman"/>
          <w:sz w:val="28"/>
          <w:szCs w:val="28"/>
        </w:rPr>
        <w:t>контроля за</w:t>
      </w:r>
      <w:proofErr w:type="gramEnd"/>
      <w:r w:rsidRPr="006A49AD">
        <w:rPr>
          <w:rFonts w:ascii="Times New Roman" w:hAnsi="Times New Roman" w:cs="Times New Roman"/>
          <w:sz w:val="28"/>
          <w:szCs w:val="28"/>
        </w:rPr>
        <w:t xml:space="preserve"> деятельностью </w:t>
      </w:r>
      <w:r>
        <w:rPr>
          <w:rFonts w:ascii="Times New Roman" w:hAnsi="Times New Roman" w:cs="Times New Roman"/>
          <w:sz w:val="28"/>
          <w:szCs w:val="28"/>
        </w:rPr>
        <w:t>Министерства</w:t>
      </w:r>
      <w:r w:rsidRPr="006A49AD">
        <w:rPr>
          <w:rFonts w:ascii="Times New Roman" w:hAnsi="Times New Roman" w:cs="Times New Roman"/>
          <w:sz w:val="28"/>
          <w:szCs w:val="28"/>
        </w:rPr>
        <w:t>.</w:t>
      </w:r>
    </w:p>
    <w:p w:rsidR="00485CAA" w:rsidRPr="006A49AD" w:rsidRDefault="00485CAA" w:rsidP="000706F1">
      <w:pPr>
        <w:numPr>
          <w:ilvl w:val="1"/>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lastRenderedPageBreak/>
        <w:t>Общественный совет призван:</w:t>
      </w:r>
    </w:p>
    <w:p w:rsidR="00485CAA" w:rsidRPr="006A49AD" w:rsidRDefault="00485CAA" w:rsidP="000706F1">
      <w:pPr>
        <w:numPr>
          <w:ilvl w:val="2"/>
          <w:numId w:val="7"/>
        </w:numPr>
        <w:tabs>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Рассматривать проекты общественно значимых нормативных правовых актов и иных документов, разрабатываемых</w:t>
      </w:r>
      <w:r w:rsidRPr="0092189D">
        <w:rPr>
          <w:rFonts w:ascii="Times New Roman" w:hAnsi="Times New Roman" w:cs="Times New Roman"/>
          <w:sz w:val="28"/>
          <w:szCs w:val="28"/>
        </w:rPr>
        <w:t xml:space="preserve"> </w:t>
      </w:r>
      <w:r>
        <w:rPr>
          <w:rFonts w:ascii="Times New Roman" w:hAnsi="Times New Roman" w:cs="Times New Roman"/>
          <w:sz w:val="28"/>
          <w:szCs w:val="28"/>
        </w:rPr>
        <w:t>Министерством.</w:t>
      </w:r>
    </w:p>
    <w:p w:rsidR="00485CAA" w:rsidRPr="006A49AD" w:rsidRDefault="00485CAA" w:rsidP="000706F1">
      <w:pPr>
        <w:numPr>
          <w:ilvl w:val="2"/>
          <w:numId w:val="7"/>
        </w:numPr>
        <w:tabs>
          <w:tab w:val="left" w:pos="1134"/>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Участвовать в антикоррупционной работе, оценке эффективности государственных закупок и кадровой работе </w:t>
      </w:r>
      <w:r>
        <w:rPr>
          <w:rFonts w:ascii="Times New Roman" w:hAnsi="Times New Roman" w:cs="Times New Roman"/>
          <w:sz w:val="28"/>
          <w:szCs w:val="28"/>
        </w:rPr>
        <w:t>Министерства</w:t>
      </w:r>
      <w:r w:rsidRPr="006A49AD">
        <w:rPr>
          <w:rFonts w:ascii="Times New Roman" w:hAnsi="Times New Roman" w:cs="Times New Roman"/>
          <w:sz w:val="28"/>
          <w:szCs w:val="28"/>
        </w:rPr>
        <w:t>.</w:t>
      </w:r>
    </w:p>
    <w:p w:rsidR="00485CAA" w:rsidRPr="006A49AD" w:rsidRDefault="00485CAA" w:rsidP="000706F1">
      <w:pPr>
        <w:numPr>
          <w:ilvl w:val="2"/>
          <w:numId w:val="7"/>
        </w:numPr>
        <w:tabs>
          <w:tab w:val="left" w:pos="1134"/>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Принимать участие в работе аттестационных комиссий и конкурсных комиссий по замещению должностей</w:t>
      </w:r>
      <w:r w:rsidR="000706F1">
        <w:rPr>
          <w:rFonts w:ascii="Times New Roman" w:hAnsi="Times New Roman" w:cs="Times New Roman"/>
          <w:sz w:val="28"/>
          <w:szCs w:val="28"/>
        </w:rPr>
        <w:t xml:space="preserve"> Министерства</w:t>
      </w:r>
      <w:r w:rsidRPr="006A49AD">
        <w:rPr>
          <w:rFonts w:ascii="Times New Roman" w:hAnsi="Times New Roman" w:cs="Times New Roman"/>
          <w:sz w:val="28"/>
          <w:szCs w:val="28"/>
        </w:rPr>
        <w:t>.</w:t>
      </w:r>
    </w:p>
    <w:p w:rsidR="00485CAA" w:rsidRPr="006A49AD" w:rsidRDefault="00485CAA" w:rsidP="000706F1">
      <w:pPr>
        <w:numPr>
          <w:ilvl w:val="2"/>
          <w:numId w:val="7"/>
        </w:numPr>
        <w:tabs>
          <w:tab w:val="left" w:pos="1134"/>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Рассматривать иные вопросы, предусмотренные действующими нормативными правовыми актами.</w:t>
      </w:r>
    </w:p>
    <w:p w:rsidR="00485CAA" w:rsidRPr="006A49AD" w:rsidRDefault="00485CAA" w:rsidP="000706F1">
      <w:pPr>
        <w:numPr>
          <w:ilvl w:val="1"/>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Общественный совет вправе:</w:t>
      </w:r>
    </w:p>
    <w:p w:rsidR="00485CAA" w:rsidRPr="006A49AD" w:rsidRDefault="00485CAA" w:rsidP="000706F1">
      <w:pPr>
        <w:numPr>
          <w:ilvl w:val="2"/>
          <w:numId w:val="7"/>
        </w:numPr>
        <w:tabs>
          <w:tab w:val="left" w:pos="1134"/>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Рассматривать ежегодные планы деятельности</w:t>
      </w:r>
      <w:r w:rsidRPr="00CF38B8">
        <w:rPr>
          <w:rFonts w:ascii="Times New Roman" w:hAnsi="Times New Roman" w:cs="Times New Roman"/>
          <w:sz w:val="28"/>
          <w:szCs w:val="28"/>
        </w:rPr>
        <w:t xml:space="preserve"> </w:t>
      </w:r>
      <w:r>
        <w:rPr>
          <w:rFonts w:ascii="Times New Roman" w:hAnsi="Times New Roman" w:cs="Times New Roman"/>
          <w:sz w:val="28"/>
          <w:szCs w:val="28"/>
        </w:rPr>
        <w:t>Министерства</w:t>
      </w:r>
      <w:r w:rsidRPr="006A49AD">
        <w:rPr>
          <w:rFonts w:ascii="Times New Roman" w:hAnsi="Times New Roman" w:cs="Times New Roman"/>
          <w:sz w:val="28"/>
          <w:szCs w:val="28"/>
        </w:rPr>
        <w:t>, а также участвовать в подготовке публичного отчета по их исполнению.</w:t>
      </w:r>
    </w:p>
    <w:p w:rsidR="00485CAA" w:rsidRPr="006A49AD" w:rsidRDefault="00485CAA" w:rsidP="000706F1">
      <w:pPr>
        <w:numPr>
          <w:ilvl w:val="2"/>
          <w:numId w:val="7"/>
        </w:numPr>
        <w:tabs>
          <w:tab w:val="left" w:pos="1134"/>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Проводить общественное обсуждение вопросов по приоритетным направлениям деятельности </w:t>
      </w:r>
      <w:r>
        <w:rPr>
          <w:rFonts w:ascii="Times New Roman" w:hAnsi="Times New Roman" w:cs="Times New Roman"/>
          <w:sz w:val="28"/>
          <w:szCs w:val="28"/>
        </w:rPr>
        <w:t>Министерства</w:t>
      </w:r>
      <w:r w:rsidRPr="006A49AD">
        <w:rPr>
          <w:rFonts w:ascii="Times New Roman" w:hAnsi="Times New Roman" w:cs="Times New Roman"/>
          <w:sz w:val="28"/>
          <w:szCs w:val="28"/>
        </w:rPr>
        <w:t>.</w:t>
      </w:r>
    </w:p>
    <w:p w:rsidR="00485CAA" w:rsidRPr="006A49AD" w:rsidRDefault="00485CAA" w:rsidP="000706F1">
      <w:pPr>
        <w:numPr>
          <w:ilvl w:val="2"/>
          <w:numId w:val="7"/>
        </w:numPr>
        <w:tabs>
          <w:tab w:val="left" w:pos="1134"/>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Принимать участие в работе Коллегии </w:t>
      </w:r>
      <w:r>
        <w:rPr>
          <w:rFonts w:ascii="Times New Roman" w:hAnsi="Times New Roman" w:cs="Times New Roman"/>
          <w:sz w:val="28"/>
          <w:szCs w:val="28"/>
        </w:rPr>
        <w:t>Министерства</w:t>
      </w:r>
      <w:r w:rsidRPr="006A49AD">
        <w:rPr>
          <w:rFonts w:ascii="Times New Roman" w:hAnsi="Times New Roman" w:cs="Times New Roman"/>
          <w:sz w:val="28"/>
          <w:szCs w:val="28"/>
        </w:rPr>
        <w:t xml:space="preserve">, иных рабочих органов, создаваемых </w:t>
      </w:r>
      <w:r>
        <w:rPr>
          <w:rFonts w:ascii="Times New Roman" w:hAnsi="Times New Roman" w:cs="Times New Roman"/>
          <w:sz w:val="28"/>
          <w:szCs w:val="28"/>
        </w:rPr>
        <w:t>Министерством</w:t>
      </w:r>
      <w:r w:rsidRPr="006A49AD">
        <w:rPr>
          <w:rFonts w:ascii="Times New Roman" w:hAnsi="Times New Roman" w:cs="Times New Roman"/>
          <w:sz w:val="28"/>
          <w:szCs w:val="28"/>
        </w:rPr>
        <w:t>, в том числе по вопросам кадровой работы, антикоррупционной деятельности и закупок товаров, работ, услуг.</w:t>
      </w:r>
    </w:p>
    <w:p w:rsidR="00485CAA" w:rsidRPr="006A49AD" w:rsidRDefault="00485CAA" w:rsidP="000706F1">
      <w:pPr>
        <w:numPr>
          <w:ilvl w:val="2"/>
          <w:numId w:val="7"/>
        </w:numPr>
        <w:tabs>
          <w:tab w:val="left" w:pos="1134"/>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Взаимодействовать со средствами массовой информации по освещению вопросов, обсуждаемых на заседаниях Общественного совета.</w:t>
      </w:r>
    </w:p>
    <w:p w:rsidR="00485CAA" w:rsidRPr="006A49AD" w:rsidRDefault="00485CAA" w:rsidP="000706F1">
      <w:pPr>
        <w:numPr>
          <w:ilvl w:val="1"/>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Общественный совет вправе определить перечень иных приоритетных нормативных правовых актов и важнейших вопросов, относящихся к сфере деятельности </w:t>
      </w:r>
      <w:r>
        <w:rPr>
          <w:rFonts w:ascii="Times New Roman" w:hAnsi="Times New Roman" w:cs="Times New Roman"/>
          <w:sz w:val="28"/>
          <w:szCs w:val="28"/>
        </w:rPr>
        <w:t>Министерства</w:t>
      </w:r>
      <w:r w:rsidRPr="006A49AD">
        <w:rPr>
          <w:rFonts w:ascii="Times New Roman" w:hAnsi="Times New Roman" w:cs="Times New Roman"/>
          <w:sz w:val="28"/>
          <w:szCs w:val="28"/>
        </w:rPr>
        <w:t>, которые подлежат обязательному рассмотрению на заседаниях Общественного совета.</w:t>
      </w:r>
    </w:p>
    <w:p w:rsidR="00485CAA" w:rsidRPr="006A49AD" w:rsidRDefault="00485CAA" w:rsidP="000706F1">
      <w:pPr>
        <w:numPr>
          <w:ilvl w:val="1"/>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Для реализации указанных прав Общественный совет наделяется следующими полномочиями:</w:t>
      </w:r>
    </w:p>
    <w:p w:rsidR="00485CAA" w:rsidRPr="006A49AD" w:rsidRDefault="00485CAA" w:rsidP="000706F1">
      <w:pPr>
        <w:numPr>
          <w:ilvl w:val="2"/>
          <w:numId w:val="7"/>
        </w:numPr>
        <w:tabs>
          <w:tab w:val="left" w:pos="1134"/>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Приглашать на заседания Общественного совета представителей </w:t>
      </w:r>
      <w:r>
        <w:rPr>
          <w:rFonts w:ascii="Times New Roman" w:hAnsi="Times New Roman" w:cs="Times New Roman"/>
          <w:sz w:val="28"/>
          <w:szCs w:val="28"/>
        </w:rPr>
        <w:t>Министерства</w:t>
      </w:r>
      <w:r w:rsidRPr="006A49AD">
        <w:rPr>
          <w:rFonts w:ascii="Times New Roman" w:hAnsi="Times New Roman" w:cs="Times New Roman"/>
          <w:sz w:val="28"/>
          <w:szCs w:val="28"/>
        </w:rPr>
        <w:t xml:space="preserve">, иных органов государственной власти </w:t>
      </w:r>
      <w:r>
        <w:rPr>
          <w:rFonts w:ascii="Times New Roman" w:hAnsi="Times New Roman" w:cs="Times New Roman"/>
          <w:sz w:val="28"/>
          <w:szCs w:val="28"/>
        </w:rPr>
        <w:t>Карачаево-Черкесской Республики</w:t>
      </w:r>
      <w:r w:rsidRPr="006A49AD">
        <w:rPr>
          <w:rFonts w:ascii="Times New Roman" w:hAnsi="Times New Roman" w:cs="Times New Roman"/>
          <w:sz w:val="28"/>
          <w:szCs w:val="28"/>
        </w:rPr>
        <w:t>, органов местного самоуправления, общественных объединений, организаций.</w:t>
      </w:r>
    </w:p>
    <w:p w:rsidR="00485CAA" w:rsidRPr="006A49AD" w:rsidRDefault="00485CAA" w:rsidP="000706F1">
      <w:pPr>
        <w:numPr>
          <w:ilvl w:val="2"/>
          <w:numId w:val="7"/>
        </w:numPr>
        <w:tabs>
          <w:tab w:val="left" w:pos="1134"/>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Создавать по вопросам, отнесенным к компетенции Общественного совета, комиссии и рабочие группы.</w:t>
      </w:r>
    </w:p>
    <w:p w:rsidR="00485CAA" w:rsidRPr="006A49AD" w:rsidRDefault="00485CAA" w:rsidP="000706F1">
      <w:pPr>
        <w:numPr>
          <w:ilvl w:val="2"/>
          <w:numId w:val="7"/>
        </w:numPr>
        <w:tabs>
          <w:tab w:val="left" w:pos="1134"/>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Привлекать к работе Общественного совета на общественных началах граждан, общественные объединения и иные организации, а том числе те,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485CAA" w:rsidRPr="006A49AD" w:rsidRDefault="00485CAA" w:rsidP="000706F1">
      <w:pPr>
        <w:numPr>
          <w:ilvl w:val="2"/>
          <w:numId w:val="7"/>
        </w:numPr>
        <w:tabs>
          <w:tab w:val="left" w:pos="1134"/>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Организовывать проведение общественных экспертиз проектов нормативных правовых актов, разрабатываемых </w:t>
      </w:r>
      <w:r>
        <w:rPr>
          <w:rFonts w:ascii="Times New Roman" w:hAnsi="Times New Roman" w:cs="Times New Roman"/>
          <w:sz w:val="28"/>
          <w:szCs w:val="28"/>
        </w:rPr>
        <w:t>Министерством</w:t>
      </w:r>
      <w:r w:rsidRPr="006A49AD">
        <w:rPr>
          <w:rFonts w:ascii="Times New Roman" w:hAnsi="Times New Roman" w:cs="Times New Roman"/>
          <w:sz w:val="28"/>
          <w:szCs w:val="28"/>
        </w:rPr>
        <w:t xml:space="preserve">, в соответствии с Федеральным </w:t>
      </w:r>
      <w:hyperlink r:id="rId10" w:history="1">
        <w:r w:rsidRPr="006A49AD">
          <w:rPr>
            <w:rFonts w:ascii="Times New Roman" w:hAnsi="Times New Roman" w:cs="Times New Roman"/>
            <w:sz w:val="28"/>
            <w:szCs w:val="28"/>
          </w:rPr>
          <w:t>законом</w:t>
        </w:r>
      </w:hyperlink>
      <w:r w:rsidRPr="006A49AD">
        <w:rPr>
          <w:rFonts w:ascii="Times New Roman" w:hAnsi="Times New Roman" w:cs="Times New Roman"/>
          <w:sz w:val="28"/>
          <w:szCs w:val="28"/>
        </w:rPr>
        <w:t xml:space="preserve"> от 21 июля 2014 г. № 212-ФЗ «Об основах общественного контроля в Российской Федерации».</w:t>
      </w:r>
    </w:p>
    <w:p w:rsidR="00485CAA" w:rsidRPr="006A49AD" w:rsidRDefault="00485CAA" w:rsidP="000706F1">
      <w:pPr>
        <w:numPr>
          <w:ilvl w:val="2"/>
          <w:numId w:val="7"/>
        </w:numPr>
        <w:tabs>
          <w:tab w:val="left" w:pos="1134"/>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Направлять запросы и обращения в </w:t>
      </w:r>
      <w:r w:rsidR="000706F1">
        <w:rPr>
          <w:rFonts w:ascii="Times New Roman" w:hAnsi="Times New Roman" w:cs="Times New Roman"/>
          <w:sz w:val="28"/>
          <w:szCs w:val="28"/>
        </w:rPr>
        <w:t>Министерство</w:t>
      </w:r>
      <w:r w:rsidRPr="006A49AD">
        <w:rPr>
          <w:rFonts w:ascii="Times New Roman" w:hAnsi="Times New Roman" w:cs="Times New Roman"/>
          <w:sz w:val="28"/>
          <w:szCs w:val="28"/>
        </w:rPr>
        <w:t>.</w:t>
      </w:r>
    </w:p>
    <w:p w:rsidR="00485CAA" w:rsidRPr="006A49AD" w:rsidRDefault="00485CAA" w:rsidP="000706F1">
      <w:pPr>
        <w:numPr>
          <w:ilvl w:val="2"/>
          <w:numId w:val="7"/>
        </w:numPr>
        <w:tabs>
          <w:tab w:val="left" w:pos="1134"/>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Информировать </w:t>
      </w:r>
      <w:r>
        <w:rPr>
          <w:rFonts w:ascii="Times New Roman" w:hAnsi="Times New Roman" w:cs="Times New Roman"/>
          <w:sz w:val="28"/>
          <w:szCs w:val="28"/>
        </w:rPr>
        <w:t>Министерство</w:t>
      </w:r>
      <w:r w:rsidRPr="006A49AD">
        <w:rPr>
          <w:rFonts w:ascii="Times New Roman" w:hAnsi="Times New Roman" w:cs="Times New Roman"/>
          <w:sz w:val="28"/>
          <w:szCs w:val="28"/>
        </w:rPr>
        <w:t xml:space="preserve">, иные органы государственной власти </w:t>
      </w:r>
      <w:r>
        <w:rPr>
          <w:rFonts w:ascii="Times New Roman" w:hAnsi="Times New Roman" w:cs="Times New Roman"/>
          <w:sz w:val="28"/>
          <w:szCs w:val="28"/>
        </w:rPr>
        <w:t>Карачаево-Черкесской Республики</w:t>
      </w:r>
      <w:r w:rsidRPr="006A49AD">
        <w:rPr>
          <w:rFonts w:ascii="Times New Roman" w:hAnsi="Times New Roman" w:cs="Times New Roman"/>
          <w:sz w:val="28"/>
          <w:szCs w:val="28"/>
        </w:rPr>
        <w:t>, общественность о выявленных в ходе общественного контроля нарушениях.</w:t>
      </w:r>
    </w:p>
    <w:p w:rsidR="00485CAA" w:rsidRPr="006A49AD" w:rsidRDefault="00485CAA" w:rsidP="000706F1">
      <w:pPr>
        <w:numPr>
          <w:ilvl w:val="2"/>
          <w:numId w:val="7"/>
        </w:numPr>
        <w:tabs>
          <w:tab w:val="left" w:pos="1134"/>
          <w:tab w:val="left" w:pos="1276"/>
          <w:tab w:val="left" w:pos="156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lastRenderedPageBreak/>
        <w:t xml:space="preserve">По согласованию с </w:t>
      </w:r>
      <w:r>
        <w:rPr>
          <w:rFonts w:ascii="Times New Roman" w:hAnsi="Times New Roman" w:cs="Times New Roman"/>
          <w:sz w:val="28"/>
          <w:szCs w:val="28"/>
        </w:rPr>
        <w:t xml:space="preserve">Министерством </w:t>
      </w:r>
      <w:r w:rsidRPr="006A49AD">
        <w:rPr>
          <w:rFonts w:ascii="Times New Roman" w:hAnsi="Times New Roman" w:cs="Times New Roman"/>
          <w:sz w:val="28"/>
          <w:szCs w:val="28"/>
        </w:rPr>
        <w:t>создавать в информационно-телекоммуникационной сети «Интернет» собственные сайты, в том числе с возможностью предоставления онлайн-услуг (</w:t>
      </w:r>
      <w:proofErr w:type="gramStart"/>
      <w:r w:rsidRPr="006A49AD">
        <w:rPr>
          <w:rFonts w:ascii="Times New Roman" w:hAnsi="Times New Roman" w:cs="Times New Roman"/>
          <w:sz w:val="28"/>
          <w:szCs w:val="28"/>
        </w:rPr>
        <w:t>интернет-трансляций</w:t>
      </w:r>
      <w:proofErr w:type="gramEnd"/>
      <w:r w:rsidRPr="006A49AD">
        <w:rPr>
          <w:rFonts w:ascii="Times New Roman" w:hAnsi="Times New Roman" w:cs="Times New Roman"/>
          <w:sz w:val="28"/>
          <w:szCs w:val="28"/>
        </w:rPr>
        <w:t xml:space="preserve"> заседаний Общественного совета, открытия дискуссионных </w:t>
      </w:r>
      <w:r w:rsidR="000706F1" w:rsidRPr="006A49AD">
        <w:rPr>
          <w:rFonts w:ascii="Times New Roman" w:hAnsi="Times New Roman" w:cs="Times New Roman"/>
          <w:sz w:val="28"/>
          <w:szCs w:val="28"/>
        </w:rPr>
        <w:t>моделируемых</w:t>
      </w:r>
      <w:r w:rsidRPr="006A49AD">
        <w:rPr>
          <w:rFonts w:ascii="Times New Roman" w:hAnsi="Times New Roman" w:cs="Times New Roman"/>
          <w:sz w:val="28"/>
          <w:szCs w:val="28"/>
        </w:rPr>
        <w:t xml:space="preserve"> площадок (форумов), личных кабинетов членов Общественного совета и т.п.).</w:t>
      </w:r>
    </w:p>
    <w:p w:rsidR="00485CAA" w:rsidRDefault="00485CAA" w:rsidP="000706F1">
      <w:pPr>
        <w:numPr>
          <w:ilvl w:val="0"/>
          <w:numId w:val="7"/>
        </w:numPr>
        <w:tabs>
          <w:tab w:val="left" w:pos="1276"/>
        </w:tabs>
        <w:spacing w:after="0" w:line="240" w:lineRule="auto"/>
        <w:ind w:left="0" w:firstLine="709"/>
        <w:contextualSpacing/>
        <w:jc w:val="center"/>
        <w:rPr>
          <w:rFonts w:ascii="Times New Roman" w:hAnsi="Times New Roman" w:cs="Times New Roman"/>
          <w:sz w:val="28"/>
          <w:szCs w:val="28"/>
        </w:rPr>
      </w:pPr>
      <w:r w:rsidRPr="000706F1">
        <w:rPr>
          <w:rFonts w:ascii="Times New Roman" w:hAnsi="Times New Roman" w:cs="Times New Roman"/>
          <w:sz w:val="28"/>
          <w:szCs w:val="28"/>
        </w:rPr>
        <w:t>Порядок формирования Общественного совета</w:t>
      </w:r>
    </w:p>
    <w:p w:rsidR="000706F1" w:rsidRPr="000706F1" w:rsidRDefault="000706F1" w:rsidP="000706F1">
      <w:pPr>
        <w:tabs>
          <w:tab w:val="left" w:pos="1276"/>
        </w:tabs>
        <w:spacing w:after="0" w:line="240" w:lineRule="auto"/>
        <w:ind w:left="709"/>
        <w:contextualSpacing/>
        <w:rPr>
          <w:rFonts w:ascii="Times New Roman" w:hAnsi="Times New Roman" w:cs="Times New Roman"/>
          <w:sz w:val="28"/>
          <w:szCs w:val="28"/>
        </w:rPr>
      </w:pPr>
    </w:p>
    <w:p w:rsidR="00485CAA" w:rsidRPr="000706F1" w:rsidRDefault="00485CAA" w:rsidP="000706F1">
      <w:pPr>
        <w:numPr>
          <w:ilvl w:val="1"/>
          <w:numId w:val="7"/>
        </w:numPr>
        <w:tabs>
          <w:tab w:val="left" w:pos="1276"/>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Общественный совет формируется в соответствии с Федеральным </w:t>
      </w:r>
      <w:hyperlink r:id="rId11" w:history="1">
        <w:r w:rsidRPr="000706F1">
          <w:rPr>
            <w:rFonts w:ascii="Times New Roman" w:hAnsi="Times New Roman" w:cs="Times New Roman"/>
            <w:sz w:val="28"/>
            <w:szCs w:val="28"/>
          </w:rPr>
          <w:t>законом</w:t>
        </w:r>
      </w:hyperlink>
      <w:r w:rsidRPr="000706F1">
        <w:rPr>
          <w:rFonts w:ascii="Times New Roman" w:hAnsi="Times New Roman" w:cs="Times New Roman"/>
          <w:sz w:val="28"/>
          <w:szCs w:val="28"/>
        </w:rPr>
        <w:t xml:space="preserve"> от 21 июля 2014 г. № 212-ФЗ «Об основах общественного контроля в Российской Федерации» и настоящим Положением.</w:t>
      </w:r>
    </w:p>
    <w:p w:rsidR="00485CAA" w:rsidRPr="000706F1" w:rsidRDefault="00485CAA" w:rsidP="000706F1">
      <w:pPr>
        <w:numPr>
          <w:ilvl w:val="1"/>
          <w:numId w:val="7"/>
        </w:numPr>
        <w:tabs>
          <w:tab w:val="left" w:pos="1276"/>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Состав Общественного совета формируется на основе добровольного участия в его деятельности граждан Российской Федерации. </w:t>
      </w:r>
    </w:p>
    <w:p w:rsidR="00485CAA" w:rsidRPr="000706F1" w:rsidRDefault="00485CAA" w:rsidP="000706F1">
      <w:pPr>
        <w:numPr>
          <w:ilvl w:val="1"/>
          <w:numId w:val="7"/>
        </w:numPr>
        <w:tabs>
          <w:tab w:val="left" w:pos="1276"/>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Общественный совет формируется в случае его создания, а также в случаях истечения полномочий Общественного совета предыдущего состава или прекращения его деятельности в связи с принятием решения о самороспуске. </w:t>
      </w:r>
    </w:p>
    <w:p w:rsidR="00485CAA" w:rsidRPr="000706F1" w:rsidRDefault="00485CAA" w:rsidP="000706F1">
      <w:pPr>
        <w:tabs>
          <w:tab w:val="left" w:pos="1276"/>
        </w:tabs>
        <w:spacing w:after="0" w:line="240" w:lineRule="auto"/>
        <w:ind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Инициатором процедуры формирования Общественного совета может выступать Министерство или Общественная палата Карачаево-Черкесской Республики.</w:t>
      </w:r>
    </w:p>
    <w:p w:rsidR="00485CAA" w:rsidRPr="000706F1" w:rsidRDefault="00485CAA" w:rsidP="000706F1">
      <w:pPr>
        <w:numPr>
          <w:ilvl w:val="1"/>
          <w:numId w:val="7"/>
        </w:numPr>
        <w:tabs>
          <w:tab w:val="left" w:pos="1276"/>
        </w:tabs>
        <w:spacing w:after="0" w:line="240" w:lineRule="auto"/>
        <w:ind w:left="0" w:firstLine="709"/>
        <w:contextualSpacing/>
        <w:jc w:val="both"/>
        <w:rPr>
          <w:rFonts w:ascii="Times New Roman" w:hAnsi="Times New Roman" w:cs="Times New Roman"/>
          <w:sz w:val="28"/>
          <w:szCs w:val="28"/>
        </w:rPr>
      </w:pPr>
      <w:bookmarkStart w:id="0" w:name="P68"/>
      <w:bookmarkEnd w:id="0"/>
      <w:r w:rsidRPr="000706F1">
        <w:rPr>
          <w:rFonts w:ascii="Times New Roman" w:hAnsi="Times New Roman" w:cs="Times New Roman"/>
          <w:sz w:val="28"/>
          <w:szCs w:val="28"/>
        </w:rPr>
        <w:t xml:space="preserve">Состав Общественного совета определяется по результатам конкурсного отбора кандидатов. </w:t>
      </w:r>
    </w:p>
    <w:p w:rsidR="00485CAA" w:rsidRPr="000706F1" w:rsidRDefault="00485CAA" w:rsidP="000706F1">
      <w:pPr>
        <w:tabs>
          <w:tab w:val="left" w:pos="1276"/>
        </w:tabs>
        <w:spacing w:after="0" w:line="240" w:lineRule="auto"/>
        <w:ind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Конкурсный отбор проводит конкурсная комиссия, создаваемая </w:t>
      </w:r>
      <w:r w:rsidR="000706F1">
        <w:rPr>
          <w:rFonts w:ascii="Times New Roman" w:hAnsi="Times New Roman" w:cs="Times New Roman"/>
          <w:sz w:val="28"/>
          <w:szCs w:val="28"/>
        </w:rPr>
        <w:t xml:space="preserve">Министерством </w:t>
      </w:r>
      <w:r w:rsidRPr="000706F1">
        <w:rPr>
          <w:rFonts w:ascii="Times New Roman" w:hAnsi="Times New Roman" w:cs="Times New Roman"/>
          <w:sz w:val="28"/>
          <w:szCs w:val="28"/>
        </w:rPr>
        <w:t xml:space="preserve">(далее – Конкурсная комиссия). В состав Конкурсной комиссии должны быть включены члены Общественной палаты Карачаево-Черкесской Республики. </w:t>
      </w:r>
    </w:p>
    <w:p w:rsidR="00485CAA" w:rsidRPr="000706F1" w:rsidRDefault="00485CAA" w:rsidP="000706F1">
      <w:pPr>
        <w:tabs>
          <w:tab w:val="left" w:pos="1276"/>
        </w:tabs>
        <w:spacing w:after="0" w:line="240" w:lineRule="auto"/>
        <w:ind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Персональный состав Общественного совета утверждается Министром </w:t>
      </w:r>
      <w:r w:rsidR="00772CEE">
        <w:rPr>
          <w:rFonts w:ascii="Times New Roman" w:hAnsi="Times New Roman" w:cs="Times New Roman"/>
          <w:sz w:val="28"/>
          <w:szCs w:val="28"/>
        </w:rPr>
        <w:t>физической культуры и спорта</w:t>
      </w:r>
      <w:r w:rsidRPr="000706F1">
        <w:rPr>
          <w:rFonts w:ascii="Times New Roman" w:hAnsi="Times New Roman" w:cs="Times New Roman"/>
          <w:sz w:val="28"/>
          <w:szCs w:val="28"/>
        </w:rPr>
        <w:t xml:space="preserve"> Карачаево-Черкесской Республики.</w:t>
      </w:r>
    </w:p>
    <w:p w:rsidR="00485CAA" w:rsidRPr="000706F1" w:rsidRDefault="00485CAA" w:rsidP="000706F1">
      <w:pPr>
        <w:tabs>
          <w:tab w:val="left" w:pos="1276"/>
        </w:tabs>
        <w:spacing w:after="0" w:line="240" w:lineRule="auto"/>
        <w:ind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 Количественный состав Общественного совета составляет не менее 8 (восьми) человек.</w:t>
      </w:r>
    </w:p>
    <w:p w:rsidR="00485CAA" w:rsidRPr="000706F1" w:rsidRDefault="00485CAA" w:rsidP="000706F1">
      <w:pPr>
        <w:tabs>
          <w:tab w:val="left" w:pos="1276"/>
        </w:tabs>
        <w:spacing w:after="0" w:line="240" w:lineRule="auto"/>
        <w:ind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Состав Общественного совета должен быть сформирован из числа представителей различных профессиональных и социальных групп (</w:t>
      </w:r>
      <w:proofErr w:type="gramStart"/>
      <w:r w:rsidRPr="000706F1">
        <w:rPr>
          <w:rFonts w:ascii="Times New Roman" w:hAnsi="Times New Roman" w:cs="Times New Roman"/>
          <w:sz w:val="28"/>
          <w:szCs w:val="28"/>
        </w:rPr>
        <w:t>бизнес-сообщества</w:t>
      </w:r>
      <w:proofErr w:type="gramEnd"/>
      <w:r w:rsidRPr="000706F1">
        <w:rPr>
          <w:rFonts w:ascii="Times New Roman" w:hAnsi="Times New Roman" w:cs="Times New Roman"/>
          <w:sz w:val="28"/>
          <w:szCs w:val="28"/>
        </w:rPr>
        <w:t>, общественных организаций, экспертного и научного-сообщества, граждан старшего возраста, молодежи).</w:t>
      </w:r>
    </w:p>
    <w:p w:rsidR="00485CAA" w:rsidRPr="000706F1" w:rsidRDefault="00485CAA" w:rsidP="000706F1">
      <w:pPr>
        <w:numPr>
          <w:ilvl w:val="1"/>
          <w:numId w:val="7"/>
        </w:numPr>
        <w:tabs>
          <w:tab w:val="left" w:pos="1276"/>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Правом выдвижения кандидатур в члены Общественного совета обладают граждане (в том числе в порядке самовыдвижения) и организации любой формы собственности (далее – инициаторы выдвижения).</w:t>
      </w:r>
    </w:p>
    <w:p w:rsidR="00485CAA" w:rsidRPr="000706F1" w:rsidRDefault="00485CAA" w:rsidP="000706F1">
      <w:pPr>
        <w:tabs>
          <w:tab w:val="left" w:pos="1276"/>
        </w:tabs>
        <w:spacing w:after="0" w:line="240" w:lineRule="auto"/>
        <w:ind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К организациям – инициаторам выдвижения устанавливаются следующие требования:</w:t>
      </w:r>
    </w:p>
    <w:p w:rsidR="00485CAA" w:rsidRPr="000706F1" w:rsidRDefault="00485CAA" w:rsidP="000706F1">
      <w:pPr>
        <w:widowControl w:val="0"/>
        <w:numPr>
          <w:ilvl w:val="0"/>
          <w:numId w:val="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706F1">
        <w:rPr>
          <w:rFonts w:ascii="Times New Roman" w:eastAsia="Times New Roman" w:hAnsi="Times New Roman" w:cs="Times New Roman"/>
          <w:sz w:val="28"/>
          <w:szCs w:val="28"/>
          <w:lang w:eastAsia="ru-RU"/>
        </w:rPr>
        <w:t xml:space="preserve">организация зарегистрирована и осуществляет деятельность на территории </w:t>
      </w:r>
      <w:r w:rsidRPr="000706F1">
        <w:rPr>
          <w:rFonts w:ascii="Times New Roman" w:hAnsi="Times New Roman" w:cs="Times New Roman"/>
          <w:sz w:val="28"/>
          <w:szCs w:val="28"/>
        </w:rPr>
        <w:t>Карачаево-Черкесской Республики</w:t>
      </w:r>
      <w:r w:rsidRPr="000706F1">
        <w:rPr>
          <w:rFonts w:ascii="Times New Roman" w:eastAsia="Times New Roman" w:hAnsi="Times New Roman" w:cs="Times New Roman"/>
          <w:sz w:val="28"/>
          <w:szCs w:val="28"/>
          <w:lang w:eastAsia="ru-RU"/>
        </w:rPr>
        <w:t>;</w:t>
      </w:r>
    </w:p>
    <w:p w:rsidR="00485CAA" w:rsidRPr="000706F1" w:rsidRDefault="00485CAA" w:rsidP="000706F1">
      <w:pPr>
        <w:widowControl w:val="0"/>
        <w:numPr>
          <w:ilvl w:val="0"/>
          <w:numId w:val="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706F1">
        <w:rPr>
          <w:rFonts w:ascii="Times New Roman" w:eastAsia="Times New Roman" w:hAnsi="Times New Roman" w:cs="Times New Roman"/>
          <w:sz w:val="28"/>
          <w:szCs w:val="28"/>
          <w:lang w:eastAsia="ru-RU"/>
        </w:rPr>
        <w:t>не находится в процессе ликвидации.</w:t>
      </w:r>
    </w:p>
    <w:p w:rsidR="00485CAA" w:rsidRPr="000706F1" w:rsidRDefault="00485CAA" w:rsidP="000706F1">
      <w:pPr>
        <w:numPr>
          <w:ilvl w:val="1"/>
          <w:numId w:val="7"/>
        </w:numPr>
        <w:tabs>
          <w:tab w:val="left" w:pos="1276"/>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К кандидатурам в состав Общественного совета устанавливаются следующие требования:</w:t>
      </w:r>
    </w:p>
    <w:p w:rsidR="00485CAA" w:rsidRPr="000706F1" w:rsidRDefault="00485CAA" w:rsidP="000706F1">
      <w:pPr>
        <w:widowControl w:val="0"/>
        <w:numPr>
          <w:ilvl w:val="0"/>
          <w:numId w:val="3"/>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706F1">
        <w:rPr>
          <w:rFonts w:ascii="Times New Roman" w:eastAsia="Times New Roman" w:hAnsi="Times New Roman" w:cs="Times New Roman"/>
          <w:sz w:val="28"/>
          <w:szCs w:val="28"/>
          <w:lang w:eastAsia="ru-RU"/>
        </w:rPr>
        <w:t>имеет гражданство Российской Федерации;</w:t>
      </w:r>
    </w:p>
    <w:p w:rsidR="00485CAA" w:rsidRPr="000706F1" w:rsidRDefault="00485CAA" w:rsidP="000706F1">
      <w:pPr>
        <w:widowControl w:val="0"/>
        <w:numPr>
          <w:ilvl w:val="0"/>
          <w:numId w:val="3"/>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706F1">
        <w:rPr>
          <w:rFonts w:ascii="Times New Roman" w:eastAsia="Times New Roman" w:hAnsi="Times New Roman" w:cs="Times New Roman"/>
          <w:sz w:val="28"/>
          <w:szCs w:val="28"/>
          <w:lang w:eastAsia="ru-RU"/>
        </w:rPr>
        <w:t>находится в возрасте от 18 лет;</w:t>
      </w:r>
    </w:p>
    <w:p w:rsidR="00485CAA" w:rsidRPr="000706F1" w:rsidRDefault="00485CAA" w:rsidP="000706F1">
      <w:pPr>
        <w:widowControl w:val="0"/>
        <w:numPr>
          <w:ilvl w:val="0"/>
          <w:numId w:val="3"/>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706F1">
        <w:rPr>
          <w:rFonts w:ascii="Times New Roman" w:eastAsia="Times New Roman" w:hAnsi="Times New Roman" w:cs="Times New Roman"/>
          <w:sz w:val="28"/>
          <w:szCs w:val="28"/>
          <w:lang w:eastAsia="ru-RU"/>
        </w:rPr>
        <w:lastRenderedPageBreak/>
        <w:t>не имеет конфликта интересов, связанного с осуществлением деятельности члена Общественного совета.</w:t>
      </w:r>
    </w:p>
    <w:p w:rsidR="00485CAA" w:rsidRPr="000706F1" w:rsidRDefault="00485CAA" w:rsidP="000706F1">
      <w:pPr>
        <w:tabs>
          <w:tab w:val="left" w:pos="1276"/>
        </w:tabs>
        <w:spacing w:after="0" w:line="240" w:lineRule="auto"/>
        <w:ind w:firstLine="709"/>
        <w:contextualSpacing/>
        <w:jc w:val="both"/>
        <w:rPr>
          <w:rFonts w:ascii="Times New Roman" w:hAnsi="Times New Roman" w:cs="Times New Roman"/>
          <w:sz w:val="28"/>
          <w:szCs w:val="28"/>
        </w:rPr>
      </w:pPr>
      <w:proofErr w:type="gramStart"/>
      <w:r w:rsidRPr="000706F1">
        <w:rPr>
          <w:rFonts w:ascii="Times New Roman" w:hAnsi="Times New Roman" w:cs="Times New Roman"/>
          <w:sz w:val="28"/>
          <w:szCs w:val="28"/>
        </w:rPr>
        <w:t>Не могут быть выдвинуты в качестве кандидатов в члены Общественного совета:</w:t>
      </w:r>
      <w:proofErr w:type="gramEnd"/>
    </w:p>
    <w:p w:rsidR="00485CAA" w:rsidRPr="000706F1" w:rsidRDefault="00485CAA" w:rsidP="000706F1">
      <w:pPr>
        <w:widowControl w:val="0"/>
        <w:numPr>
          <w:ilvl w:val="0"/>
          <w:numId w:val="8"/>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706F1">
        <w:rPr>
          <w:rFonts w:ascii="Times New Roman" w:eastAsia="Times New Roman" w:hAnsi="Times New Roman" w:cs="Times New Roman"/>
          <w:sz w:val="28"/>
          <w:szCs w:val="28"/>
          <w:lang w:eastAsia="ru-RU"/>
        </w:rPr>
        <w:t xml:space="preserve">лица, которые на момент выдвижения являются членами общественного совета при ином органе исполнительной власти </w:t>
      </w:r>
      <w:r w:rsidRPr="000706F1">
        <w:rPr>
          <w:rFonts w:ascii="Times New Roman" w:hAnsi="Times New Roman" w:cs="Times New Roman"/>
          <w:sz w:val="28"/>
          <w:szCs w:val="28"/>
        </w:rPr>
        <w:t>Карачаево-Черкесской Республики</w:t>
      </w:r>
      <w:r w:rsidRPr="000706F1">
        <w:rPr>
          <w:rFonts w:ascii="Times New Roman" w:eastAsia="Times New Roman" w:hAnsi="Times New Roman" w:cs="Times New Roman"/>
          <w:sz w:val="28"/>
          <w:szCs w:val="28"/>
          <w:lang w:eastAsia="ru-RU"/>
        </w:rPr>
        <w:t>;</w:t>
      </w:r>
    </w:p>
    <w:p w:rsidR="00485CAA" w:rsidRPr="000706F1" w:rsidRDefault="00485CAA" w:rsidP="000706F1">
      <w:pPr>
        <w:widowControl w:val="0"/>
        <w:numPr>
          <w:ilvl w:val="0"/>
          <w:numId w:val="8"/>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0706F1">
        <w:rPr>
          <w:rFonts w:ascii="Times New Roman" w:eastAsia="Times New Roman" w:hAnsi="Times New Roman" w:cs="Times New Roman"/>
          <w:sz w:val="28"/>
          <w:szCs w:val="28"/>
          <w:lang w:eastAsia="ru-RU"/>
        </w:rPr>
        <w:t xml:space="preserve">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2" w:history="1">
        <w:r w:rsidRPr="000706F1">
          <w:rPr>
            <w:rFonts w:ascii="Times New Roman" w:eastAsia="Times New Roman" w:hAnsi="Times New Roman" w:cs="Times New Roman"/>
            <w:sz w:val="28"/>
            <w:szCs w:val="28"/>
            <w:lang w:eastAsia="ru-RU"/>
          </w:rPr>
          <w:t>законом</w:t>
        </w:r>
      </w:hyperlink>
      <w:r w:rsidRPr="000706F1">
        <w:rPr>
          <w:rFonts w:ascii="Times New Roman" w:eastAsia="Times New Roman" w:hAnsi="Times New Roman" w:cs="Times New Roman"/>
          <w:sz w:val="28"/>
          <w:szCs w:val="28"/>
          <w:lang w:eastAsia="ru-RU"/>
        </w:rPr>
        <w:t xml:space="preserve"> от 4 апреля 2005 года № 32-ФЗ «Об Общественной палате Российской Федерации» не могут быть членами Общественной палаты Российской Федерации.</w:t>
      </w:r>
      <w:proofErr w:type="gramEnd"/>
    </w:p>
    <w:p w:rsidR="00485CAA" w:rsidRPr="000706F1" w:rsidRDefault="00485CAA" w:rsidP="000706F1">
      <w:pPr>
        <w:numPr>
          <w:ilvl w:val="1"/>
          <w:numId w:val="7"/>
        </w:numPr>
        <w:tabs>
          <w:tab w:val="left" w:pos="1276"/>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Не позднее, чем за три месяца до истечения полномочий членов Общественного совета, Министерство инициирует процедуру формирования нового состава Общественного совета путем размещения на своем официальном сайте и в средствах массовой информации уведомления о начале процедуры формирования состава Общественного совета.</w:t>
      </w:r>
    </w:p>
    <w:p w:rsidR="00485CAA" w:rsidRPr="000706F1" w:rsidRDefault="00485CAA" w:rsidP="000706F1">
      <w:pPr>
        <w:tabs>
          <w:tab w:val="left" w:pos="1276"/>
        </w:tabs>
        <w:spacing w:after="0" w:line="240" w:lineRule="auto"/>
        <w:ind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В уведомлении о начале процедуры формирования Общественного совета должны быть указаны:</w:t>
      </w:r>
    </w:p>
    <w:p w:rsidR="00485CAA" w:rsidRPr="000706F1" w:rsidRDefault="00485CAA" w:rsidP="000706F1">
      <w:pPr>
        <w:numPr>
          <w:ilvl w:val="0"/>
          <w:numId w:val="4"/>
        </w:numPr>
        <w:tabs>
          <w:tab w:val="left" w:pos="1134"/>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информация о начале приема заявлений от кандидатов в члены Общественного совета;</w:t>
      </w:r>
    </w:p>
    <w:p w:rsidR="00485CAA" w:rsidRPr="000706F1" w:rsidRDefault="00485CAA" w:rsidP="000706F1">
      <w:pPr>
        <w:numPr>
          <w:ilvl w:val="0"/>
          <w:numId w:val="4"/>
        </w:numPr>
        <w:tabs>
          <w:tab w:val="left" w:pos="1134"/>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требования к кандидатам в члены Общественного совета;</w:t>
      </w:r>
    </w:p>
    <w:p w:rsidR="00485CAA" w:rsidRPr="000706F1" w:rsidRDefault="00485CAA" w:rsidP="000706F1">
      <w:pPr>
        <w:numPr>
          <w:ilvl w:val="0"/>
          <w:numId w:val="4"/>
        </w:numPr>
        <w:tabs>
          <w:tab w:val="left" w:pos="1134"/>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требования к составу документов, предоставляемых на конкурс;</w:t>
      </w:r>
    </w:p>
    <w:p w:rsidR="00485CAA" w:rsidRPr="000706F1" w:rsidRDefault="00485CAA" w:rsidP="000706F1">
      <w:pPr>
        <w:numPr>
          <w:ilvl w:val="0"/>
          <w:numId w:val="4"/>
        </w:numPr>
        <w:tabs>
          <w:tab w:val="left" w:pos="1134"/>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срок, установленный для подачи заявлений о выдвижении кандидатов в состав Общественного совета;</w:t>
      </w:r>
    </w:p>
    <w:p w:rsidR="00485CAA" w:rsidRPr="000706F1" w:rsidRDefault="00485CAA" w:rsidP="000706F1">
      <w:pPr>
        <w:numPr>
          <w:ilvl w:val="0"/>
          <w:numId w:val="4"/>
        </w:numPr>
        <w:tabs>
          <w:tab w:val="left" w:pos="1134"/>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адрес приема заявлений о выдвижении кандидатов в состав Общественного совета. </w:t>
      </w:r>
    </w:p>
    <w:p w:rsidR="00485CAA" w:rsidRPr="000706F1" w:rsidRDefault="00485CAA" w:rsidP="000706F1">
      <w:pPr>
        <w:numPr>
          <w:ilvl w:val="1"/>
          <w:numId w:val="7"/>
        </w:numPr>
        <w:tabs>
          <w:tab w:val="left" w:pos="1276"/>
          <w:tab w:val="left" w:pos="1418"/>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Требования к составу документов, предоставляемых на конкурс по отбору кандидатов в члены Общественного совета:</w:t>
      </w:r>
    </w:p>
    <w:p w:rsidR="00485CAA" w:rsidRPr="000706F1" w:rsidRDefault="00485CAA" w:rsidP="000706F1">
      <w:pPr>
        <w:widowControl w:val="0"/>
        <w:numPr>
          <w:ilvl w:val="1"/>
          <w:numId w:val="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706F1">
        <w:rPr>
          <w:rFonts w:ascii="Times New Roman" w:eastAsia="Times New Roman" w:hAnsi="Times New Roman" w:cs="Times New Roman"/>
          <w:sz w:val="28"/>
          <w:szCs w:val="28"/>
          <w:lang w:eastAsia="ru-RU"/>
        </w:rPr>
        <w:t xml:space="preserve">письмо организации о выдвижении кандидата в члены Общественного совета, адресованное в </w:t>
      </w:r>
      <w:r w:rsidRPr="000706F1">
        <w:rPr>
          <w:rFonts w:ascii="Times New Roman" w:hAnsi="Times New Roman" w:cs="Times New Roman"/>
          <w:sz w:val="28"/>
          <w:szCs w:val="28"/>
        </w:rPr>
        <w:t>Министерство</w:t>
      </w:r>
      <w:r w:rsidR="00772CEE">
        <w:rPr>
          <w:rFonts w:ascii="Times New Roman" w:hAnsi="Times New Roman" w:cs="Times New Roman"/>
          <w:sz w:val="28"/>
          <w:szCs w:val="28"/>
        </w:rPr>
        <w:t xml:space="preserve"> </w:t>
      </w:r>
      <w:r w:rsidRPr="000706F1">
        <w:rPr>
          <w:rFonts w:ascii="Times New Roman" w:eastAsia="Times New Roman" w:hAnsi="Times New Roman" w:cs="Times New Roman"/>
          <w:sz w:val="28"/>
          <w:szCs w:val="28"/>
          <w:lang w:eastAsia="ru-RU"/>
        </w:rPr>
        <w:t>согласно приложению 1</w:t>
      </w:r>
      <w:r w:rsidR="00772CEE">
        <w:rPr>
          <w:rFonts w:ascii="Times New Roman" w:eastAsia="Times New Roman" w:hAnsi="Times New Roman" w:cs="Times New Roman"/>
          <w:sz w:val="28"/>
          <w:szCs w:val="28"/>
          <w:lang w:eastAsia="ru-RU"/>
        </w:rPr>
        <w:t xml:space="preserve"> к Положению</w:t>
      </w:r>
      <w:r w:rsidRPr="000706F1">
        <w:rPr>
          <w:rFonts w:ascii="Times New Roman" w:eastAsia="Times New Roman" w:hAnsi="Times New Roman" w:cs="Times New Roman"/>
          <w:sz w:val="28"/>
          <w:szCs w:val="28"/>
          <w:lang w:eastAsia="ru-RU"/>
        </w:rPr>
        <w:t xml:space="preserve"> </w:t>
      </w:r>
      <w:r w:rsidR="006C7B57">
        <w:rPr>
          <w:rFonts w:ascii="Times New Roman" w:eastAsia="Times New Roman" w:hAnsi="Times New Roman" w:cs="Times New Roman"/>
          <w:sz w:val="28"/>
          <w:szCs w:val="28"/>
          <w:lang w:eastAsia="ru-RU"/>
        </w:rPr>
        <w:t>–</w:t>
      </w:r>
      <w:r w:rsidRPr="000706F1">
        <w:rPr>
          <w:rFonts w:ascii="Times New Roman" w:eastAsia="Times New Roman" w:hAnsi="Times New Roman" w:cs="Times New Roman"/>
          <w:sz w:val="28"/>
          <w:szCs w:val="28"/>
          <w:lang w:eastAsia="ru-RU"/>
        </w:rPr>
        <w:t xml:space="preserve"> при</w:t>
      </w:r>
      <w:r w:rsidR="006C7B57">
        <w:rPr>
          <w:rFonts w:ascii="Times New Roman" w:eastAsia="Times New Roman" w:hAnsi="Times New Roman" w:cs="Times New Roman"/>
          <w:sz w:val="28"/>
          <w:szCs w:val="28"/>
          <w:lang w:eastAsia="ru-RU"/>
        </w:rPr>
        <w:t xml:space="preserve"> </w:t>
      </w:r>
      <w:r w:rsidRPr="000706F1">
        <w:rPr>
          <w:rFonts w:ascii="Times New Roman" w:eastAsia="Times New Roman" w:hAnsi="Times New Roman" w:cs="Times New Roman"/>
          <w:sz w:val="28"/>
          <w:szCs w:val="28"/>
          <w:lang w:eastAsia="ru-RU"/>
        </w:rPr>
        <w:t>выдвижении кандидата от инициаторов выдвижения;</w:t>
      </w:r>
    </w:p>
    <w:p w:rsidR="00485CAA" w:rsidRPr="000706F1" w:rsidRDefault="00485CAA" w:rsidP="000706F1">
      <w:pPr>
        <w:widowControl w:val="0"/>
        <w:numPr>
          <w:ilvl w:val="1"/>
          <w:numId w:val="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706F1">
        <w:rPr>
          <w:rFonts w:ascii="Times New Roman" w:eastAsia="Times New Roman" w:hAnsi="Times New Roman" w:cs="Times New Roman"/>
          <w:sz w:val="28"/>
          <w:szCs w:val="28"/>
          <w:lang w:eastAsia="ru-RU"/>
        </w:rPr>
        <w:t xml:space="preserve"> письмо о рассмотрении кандидатуры для включения в состав Общественного совета, адресованное в </w:t>
      </w:r>
      <w:r w:rsidR="006C7B57">
        <w:rPr>
          <w:rFonts w:ascii="Times New Roman" w:hAnsi="Times New Roman" w:cs="Times New Roman"/>
          <w:sz w:val="28"/>
          <w:szCs w:val="28"/>
        </w:rPr>
        <w:t xml:space="preserve">Министерство </w:t>
      </w:r>
      <w:r w:rsidR="006C7B57" w:rsidRPr="000706F1">
        <w:rPr>
          <w:rFonts w:ascii="Times New Roman" w:eastAsia="Times New Roman" w:hAnsi="Times New Roman" w:cs="Times New Roman"/>
          <w:sz w:val="28"/>
          <w:szCs w:val="28"/>
          <w:lang w:eastAsia="ru-RU"/>
        </w:rPr>
        <w:t>согласно приложению 1</w:t>
      </w:r>
      <w:r w:rsidR="006C7B57">
        <w:rPr>
          <w:rFonts w:ascii="Times New Roman" w:eastAsia="Times New Roman" w:hAnsi="Times New Roman" w:cs="Times New Roman"/>
          <w:sz w:val="28"/>
          <w:szCs w:val="28"/>
          <w:lang w:eastAsia="ru-RU"/>
        </w:rPr>
        <w:t xml:space="preserve"> к Положению</w:t>
      </w:r>
      <w:r w:rsidR="006C7B57" w:rsidRPr="000706F1">
        <w:rPr>
          <w:rFonts w:ascii="Times New Roman" w:eastAsia="Times New Roman" w:hAnsi="Times New Roman" w:cs="Times New Roman"/>
          <w:sz w:val="28"/>
          <w:szCs w:val="28"/>
          <w:lang w:eastAsia="ru-RU"/>
        </w:rPr>
        <w:t xml:space="preserve"> </w:t>
      </w:r>
      <w:r w:rsidR="006C7B57">
        <w:rPr>
          <w:rFonts w:ascii="Times New Roman" w:eastAsia="Times New Roman" w:hAnsi="Times New Roman" w:cs="Times New Roman"/>
          <w:sz w:val="28"/>
          <w:szCs w:val="28"/>
          <w:lang w:eastAsia="ru-RU"/>
        </w:rPr>
        <w:t>–</w:t>
      </w:r>
      <w:r w:rsidRPr="000706F1">
        <w:rPr>
          <w:rFonts w:ascii="Times New Roman" w:eastAsia="Times New Roman" w:hAnsi="Times New Roman" w:cs="Times New Roman"/>
          <w:sz w:val="28"/>
          <w:szCs w:val="28"/>
          <w:lang w:eastAsia="ru-RU"/>
        </w:rPr>
        <w:t xml:space="preserve"> при</w:t>
      </w:r>
      <w:r w:rsidR="006C7B57">
        <w:rPr>
          <w:rFonts w:ascii="Times New Roman" w:eastAsia="Times New Roman" w:hAnsi="Times New Roman" w:cs="Times New Roman"/>
          <w:sz w:val="28"/>
          <w:szCs w:val="28"/>
          <w:lang w:eastAsia="ru-RU"/>
        </w:rPr>
        <w:t xml:space="preserve"> </w:t>
      </w:r>
      <w:r w:rsidRPr="000706F1">
        <w:rPr>
          <w:rFonts w:ascii="Times New Roman" w:eastAsia="Times New Roman" w:hAnsi="Times New Roman" w:cs="Times New Roman"/>
          <w:sz w:val="28"/>
          <w:szCs w:val="28"/>
          <w:lang w:eastAsia="ru-RU"/>
        </w:rPr>
        <w:t>самовыдвижении кандидата;</w:t>
      </w:r>
    </w:p>
    <w:p w:rsidR="00485CAA" w:rsidRPr="000706F1" w:rsidRDefault="00485CAA" w:rsidP="000706F1">
      <w:pPr>
        <w:widowControl w:val="0"/>
        <w:numPr>
          <w:ilvl w:val="1"/>
          <w:numId w:val="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706F1">
        <w:rPr>
          <w:rFonts w:ascii="Times New Roman" w:eastAsia="Times New Roman" w:hAnsi="Times New Roman" w:cs="Times New Roman"/>
          <w:sz w:val="28"/>
          <w:szCs w:val="28"/>
          <w:lang w:eastAsia="ru-RU"/>
        </w:rPr>
        <w:t xml:space="preserve">биографическая справка кандидата по утвержденной форме с указанием трудовой, общественной деятельности, иных личных сведений </w:t>
      </w:r>
      <w:r w:rsidR="006C7B57" w:rsidRPr="000706F1">
        <w:rPr>
          <w:rFonts w:ascii="Times New Roman" w:eastAsia="Times New Roman" w:hAnsi="Times New Roman" w:cs="Times New Roman"/>
          <w:sz w:val="28"/>
          <w:szCs w:val="28"/>
          <w:lang w:eastAsia="ru-RU"/>
        </w:rPr>
        <w:t>согласно приложению </w:t>
      </w:r>
      <w:r w:rsidR="006C7B57">
        <w:rPr>
          <w:rFonts w:ascii="Times New Roman" w:eastAsia="Times New Roman" w:hAnsi="Times New Roman" w:cs="Times New Roman"/>
          <w:sz w:val="28"/>
          <w:szCs w:val="28"/>
          <w:lang w:eastAsia="ru-RU"/>
        </w:rPr>
        <w:t>3</w:t>
      </w:r>
      <w:r w:rsidR="006C7B57">
        <w:rPr>
          <w:rFonts w:ascii="Times New Roman" w:eastAsia="Times New Roman" w:hAnsi="Times New Roman" w:cs="Times New Roman"/>
          <w:sz w:val="28"/>
          <w:szCs w:val="28"/>
          <w:lang w:eastAsia="ru-RU"/>
        </w:rPr>
        <w:t xml:space="preserve"> к Положению</w:t>
      </w:r>
      <w:r w:rsidRPr="000706F1">
        <w:rPr>
          <w:rFonts w:ascii="Times New Roman" w:eastAsia="Times New Roman" w:hAnsi="Times New Roman" w:cs="Times New Roman"/>
          <w:sz w:val="28"/>
          <w:szCs w:val="28"/>
          <w:lang w:eastAsia="ru-RU"/>
        </w:rPr>
        <w:t>;</w:t>
      </w:r>
    </w:p>
    <w:p w:rsidR="00485CAA" w:rsidRDefault="00485CAA" w:rsidP="000706F1">
      <w:pPr>
        <w:widowControl w:val="0"/>
        <w:numPr>
          <w:ilvl w:val="1"/>
          <w:numId w:val="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706F1">
        <w:rPr>
          <w:rFonts w:ascii="Times New Roman" w:eastAsia="Times New Roman" w:hAnsi="Times New Roman" w:cs="Times New Roman"/>
          <w:sz w:val="28"/>
          <w:szCs w:val="28"/>
          <w:lang w:eastAsia="ru-RU"/>
        </w:rPr>
        <w:t xml:space="preserve">письменное согласие кандидата войти в состав Общественного совета, а также на обработку персональных данных </w:t>
      </w:r>
      <w:r w:rsidR="006C7B57" w:rsidRPr="000706F1">
        <w:rPr>
          <w:rFonts w:ascii="Times New Roman" w:eastAsia="Times New Roman" w:hAnsi="Times New Roman" w:cs="Times New Roman"/>
          <w:sz w:val="28"/>
          <w:szCs w:val="28"/>
          <w:lang w:eastAsia="ru-RU"/>
        </w:rPr>
        <w:t>согласно приложению 1</w:t>
      </w:r>
      <w:r w:rsidR="006C7B57">
        <w:rPr>
          <w:rFonts w:ascii="Times New Roman" w:eastAsia="Times New Roman" w:hAnsi="Times New Roman" w:cs="Times New Roman"/>
          <w:sz w:val="28"/>
          <w:szCs w:val="28"/>
          <w:lang w:eastAsia="ru-RU"/>
        </w:rPr>
        <w:t xml:space="preserve"> к Положению</w:t>
      </w:r>
      <w:r w:rsidRPr="000706F1">
        <w:rPr>
          <w:rFonts w:ascii="Times New Roman" w:eastAsia="Times New Roman" w:hAnsi="Times New Roman" w:cs="Times New Roman"/>
          <w:sz w:val="28"/>
          <w:szCs w:val="28"/>
          <w:lang w:eastAsia="ru-RU"/>
        </w:rPr>
        <w:t>.</w:t>
      </w:r>
    </w:p>
    <w:p w:rsidR="00F93080" w:rsidRPr="000706F1" w:rsidRDefault="00F93080" w:rsidP="00F93080">
      <w:pPr>
        <w:widowControl w:val="0"/>
        <w:tabs>
          <w:tab w:val="left" w:pos="1134"/>
        </w:tabs>
        <w:autoSpaceDE w:val="0"/>
        <w:autoSpaceDN w:val="0"/>
        <w:spacing w:after="0" w:line="240" w:lineRule="auto"/>
        <w:ind w:left="709"/>
        <w:contextualSpacing/>
        <w:jc w:val="both"/>
        <w:rPr>
          <w:rFonts w:ascii="Times New Roman" w:eastAsia="Times New Roman" w:hAnsi="Times New Roman" w:cs="Times New Roman"/>
          <w:sz w:val="28"/>
          <w:szCs w:val="28"/>
          <w:lang w:eastAsia="ru-RU"/>
        </w:rPr>
      </w:pPr>
    </w:p>
    <w:p w:rsidR="00485CAA" w:rsidRPr="000706F1" w:rsidRDefault="00485CAA" w:rsidP="000706F1">
      <w:pPr>
        <w:widowControl w:val="0"/>
        <w:tabs>
          <w:tab w:val="left" w:pos="1134"/>
          <w:tab w:val="left" w:pos="1276"/>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706F1">
        <w:rPr>
          <w:rFonts w:ascii="Times New Roman" w:eastAsia="Times New Roman" w:hAnsi="Times New Roman" w:cs="Times New Roman"/>
          <w:sz w:val="28"/>
          <w:szCs w:val="28"/>
          <w:lang w:eastAsia="ru-RU"/>
        </w:rPr>
        <w:lastRenderedPageBreak/>
        <w:t>Документы должны быть представлены в оригинале. Письмо организации о выдвижении кандидата подписывается руководителем или иным уполномоченным лицом организации и заверяется печатью организации. Письмо кандидата при самовыдвижении, биографическая справка, письменное согласие войти в состав Общественного совета, а также на обработку персональных данных заполняются и подписываются кандидатом собственноручно.</w:t>
      </w:r>
    </w:p>
    <w:p w:rsidR="00485CAA" w:rsidRPr="000706F1" w:rsidRDefault="00485CAA" w:rsidP="000706F1">
      <w:pPr>
        <w:numPr>
          <w:ilvl w:val="1"/>
          <w:numId w:val="7"/>
        </w:numPr>
        <w:tabs>
          <w:tab w:val="left" w:pos="1276"/>
          <w:tab w:val="left" w:pos="1418"/>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Срок направления заявлений о выдвижении кандидатов в состав Общественного совета составляет </w:t>
      </w:r>
      <w:r w:rsidRPr="006C7B57">
        <w:rPr>
          <w:rFonts w:ascii="Times New Roman" w:hAnsi="Times New Roman" w:cs="Times New Roman"/>
          <w:b/>
          <w:sz w:val="28"/>
          <w:szCs w:val="28"/>
        </w:rPr>
        <w:t>один месяц</w:t>
      </w:r>
      <w:r w:rsidRPr="000706F1">
        <w:rPr>
          <w:rFonts w:ascii="Times New Roman" w:hAnsi="Times New Roman" w:cs="Times New Roman"/>
          <w:sz w:val="28"/>
          <w:szCs w:val="28"/>
        </w:rPr>
        <w:t xml:space="preserve"> с момента размещения уведомления о формировании Общественного совета на официальном сайте Министерства. После истечения установленного </w:t>
      </w:r>
      <w:r w:rsidR="006C7B57" w:rsidRPr="000706F1">
        <w:rPr>
          <w:rFonts w:ascii="Times New Roman" w:hAnsi="Times New Roman" w:cs="Times New Roman"/>
          <w:sz w:val="28"/>
          <w:szCs w:val="28"/>
        </w:rPr>
        <w:t>срока,</w:t>
      </w:r>
      <w:r w:rsidRPr="000706F1">
        <w:rPr>
          <w:rFonts w:ascii="Times New Roman" w:hAnsi="Times New Roman" w:cs="Times New Roman"/>
          <w:sz w:val="28"/>
          <w:szCs w:val="28"/>
        </w:rPr>
        <w:t xml:space="preserve"> поданные заявки к регистрации и рассмотрению не принимаются.</w:t>
      </w:r>
    </w:p>
    <w:p w:rsidR="00485CAA" w:rsidRPr="000706F1" w:rsidRDefault="00485CAA" w:rsidP="000706F1">
      <w:pPr>
        <w:numPr>
          <w:ilvl w:val="1"/>
          <w:numId w:val="7"/>
        </w:numPr>
        <w:tabs>
          <w:tab w:val="left" w:pos="1276"/>
          <w:tab w:val="left" w:pos="1418"/>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Общественный совет формируется не позднее </w:t>
      </w:r>
      <w:r w:rsidRPr="006C7B57">
        <w:rPr>
          <w:rFonts w:ascii="Times New Roman" w:hAnsi="Times New Roman" w:cs="Times New Roman"/>
          <w:b/>
          <w:sz w:val="28"/>
          <w:szCs w:val="28"/>
        </w:rPr>
        <w:t>трех месяцев</w:t>
      </w:r>
      <w:r w:rsidRPr="000706F1">
        <w:rPr>
          <w:rFonts w:ascii="Times New Roman" w:hAnsi="Times New Roman" w:cs="Times New Roman"/>
          <w:sz w:val="28"/>
          <w:szCs w:val="28"/>
        </w:rPr>
        <w:t xml:space="preserve"> со дня размещения уведомления о начале процедуры формирования Общественного совета на официальном сайте Министерства, если не возникает обстоятельств, требующих проведения дополнительных мероприятий.</w:t>
      </w:r>
    </w:p>
    <w:p w:rsidR="00485CAA" w:rsidRPr="000706F1" w:rsidRDefault="00485CAA" w:rsidP="000706F1">
      <w:pPr>
        <w:numPr>
          <w:ilvl w:val="1"/>
          <w:numId w:val="7"/>
        </w:numPr>
        <w:tabs>
          <w:tab w:val="left" w:pos="1276"/>
          <w:tab w:val="left" w:pos="1418"/>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По истечении установленного срока для подачи заявлений о выдвижении кандидатов в состав Общественного совета Конкурсная комиссия проводит конкурсный отбор.</w:t>
      </w:r>
    </w:p>
    <w:p w:rsidR="00485CAA" w:rsidRPr="000706F1" w:rsidRDefault="00485CAA" w:rsidP="000706F1">
      <w:pPr>
        <w:numPr>
          <w:ilvl w:val="1"/>
          <w:numId w:val="7"/>
        </w:numPr>
        <w:tabs>
          <w:tab w:val="left" w:pos="1276"/>
          <w:tab w:val="left" w:pos="1418"/>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Конкурсный отбор проводится на </w:t>
      </w:r>
      <w:proofErr w:type="gramStart"/>
      <w:r w:rsidRPr="000706F1">
        <w:rPr>
          <w:rFonts w:ascii="Times New Roman" w:hAnsi="Times New Roman" w:cs="Times New Roman"/>
          <w:sz w:val="28"/>
          <w:szCs w:val="28"/>
        </w:rPr>
        <w:t>основе</w:t>
      </w:r>
      <w:proofErr w:type="gramEnd"/>
      <w:r w:rsidRPr="000706F1">
        <w:rPr>
          <w:rFonts w:ascii="Times New Roman" w:hAnsi="Times New Roman" w:cs="Times New Roman"/>
          <w:sz w:val="28"/>
          <w:szCs w:val="28"/>
        </w:rPr>
        <w:t xml:space="preserve"> представленной на конкурс информации. В целях проведения конкурсного отбора </w:t>
      </w:r>
      <w:r w:rsidR="006C7B57">
        <w:rPr>
          <w:rFonts w:ascii="Times New Roman" w:hAnsi="Times New Roman" w:cs="Times New Roman"/>
          <w:sz w:val="28"/>
          <w:szCs w:val="28"/>
        </w:rPr>
        <w:t>К</w:t>
      </w:r>
      <w:r w:rsidRPr="000706F1">
        <w:rPr>
          <w:rFonts w:ascii="Times New Roman" w:hAnsi="Times New Roman" w:cs="Times New Roman"/>
          <w:sz w:val="28"/>
          <w:szCs w:val="28"/>
        </w:rPr>
        <w:t>онкурсная комиссия вправе запрашивать дополнительную информацию, а также принимать во внимание информацию, находящуюся в открытом доступе.</w:t>
      </w:r>
    </w:p>
    <w:p w:rsidR="00485CAA" w:rsidRPr="000706F1" w:rsidRDefault="00485CAA" w:rsidP="000706F1">
      <w:pPr>
        <w:numPr>
          <w:ilvl w:val="1"/>
          <w:numId w:val="7"/>
        </w:numPr>
        <w:tabs>
          <w:tab w:val="left" w:pos="1276"/>
          <w:tab w:val="left" w:pos="1418"/>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По итогам конкурсного отбора Конкурсная комиссия принимает следующие решения:</w:t>
      </w:r>
    </w:p>
    <w:p w:rsidR="00485CAA" w:rsidRPr="000706F1" w:rsidRDefault="00485CAA" w:rsidP="000706F1">
      <w:pPr>
        <w:numPr>
          <w:ilvl w:val="0"/>
          <w:numId w:val="9"/>
        </w:numPr>
        <w:tabs>
          <w:tab w:val="left" w:pos="1134"/>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о включении кандидата в состав Общественного совета;</w:t>
      </w:r>
    </w:p>
    <w:p w:rsidR="00485CAA" w:rsidRPr="000706F1" w:rsidRDefault="00485CAA" w:rsidP="000706F1">
      <w:pPr>
        <w:numPr>
          <w:ilvl w:val="0"/>
          <w:numId w:val="9"/>
        </w:numPr>
        <w:tabs>
          <w:tab w:val="left" w:pos="1134"/>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об отказе во включении в состав Общественного совета;</w:t>
      </w:r>
    </w:p>
    <w:p w:rsidR="00485CAA" w:rsidRPr="000706F1" w:rsidRDefault="00485CAA" w:rsidP="000706F1">
      <w:pPr>
        <w:numPr>
          <w:ilvl w:val="0"/>
          <w:numId w:val="9"/>
        </w:numPr>
        <w:tabs>
          <w:tab w:val="left" w:pos="1134"/>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о включении в резерв кандидатов в состав Общественного совета (на случай выбытия членов из состава Общественного совета).</w:t>
      </w:r>
    </w:p>
    <w:p w:rsidR="00485CAA" w:rsidRPr="000706F1" w:rsidRDefault="00485CAA" w:rsidP="000706F1">
      <w:pPr>
        <w:numPr>
          <w:ilvl w:val="1"/>
          <w:numId w:val="7"/>
        </w:numPr>
        <w:tabs>
          <w:tab w:val="left" w:pos="1276"/>
          <w:tab w:val="left" w:pos="1418"/>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Принятые Конкурсной комиссией решения фиксируются в Протоколе. Протокол Конкурсной комиссии является основанием для принятия </w:t>
      </w:r>
      <w:r w:rsidR="006C7B57">
        <w:rPr>
          <w:rFonts w:ascii="Times New Roman" w:hAnsi="Times New Roman" w:cs="Times New Roman"/>
          <w:sz w:val="28"/>
          <w:szCs w:val="28"/>
        </w:rPr>
        <w:t>приказа</w:t>
      </w:r>
      <w:r w:rsidRPr="000706F1">
        <w:rPr>
          <w:rFonts w:ascii="Times New Roman" w:hAnsi="Times New Roman" w:cs="Times New Roman"/>
          <w:sz w:val="28"/>
          <w:szCs w:val="28"/>
        </w:rPr>
        <w:t xml:space="preserve"> Министерства об утверждении персонального состава Общественного совета. </w:t>
      </w:r>
    </w:p>
    <w:p w:rsidR="00485CAA" w:rsidRPr="000706F1" w:rsidRDefault="00485CAA" w:rsidP="000706F1">
      <w:pPr>
        <w:tabs>
          <w:tab w:val="left" w:pos="1276"/>
        </w:tabs>
        <w:spacing w:after="0" w:line="240" w:lineRule="auto"/>
        <w:ind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Общественный совет считается сформированным со дня подписания Министром </w:t>
      </w:r>
      <w:r w:rsidR="006C7B57">
        <w:rPr>
          <w:rFonts w:ascii="Times New Roman" w:hAnsi="Times New Roman" w:cs="Times New Roman"/>
          <w:sz w:val="28"/>
          <w:szCs w:val="28"/>
        </w:rPr>
        <w:t>приказа</w:t>
      </w:r>
      <w:r w:rsidRPr="000706F1">
        <w:rPr>
          <w:rFonts w:ascii="Times New Roman" w:hAnsi="Times New Roman" w:cs="Times New Roman"/>
          <w:sz w:val="28"/>
          <w:szCs w:val="28"/>
        </w:rPr>
        <w:t xml:space="preserve"> о персональном составе Общественного совета.</w:t>
      </w:r>
    </w:p>
    <w:p w:rsidR="00485CAA" w:rsidRPr="000706F1" w:rsidRDefault="00485CAA" w:rsidP="000706F1">
      <w:pPr>
        <w:numPr>
          <w:ilvl w:val="1"/>
          <w:numId w:val="7"/>
        </w:numPr>
        <w:tabs>
          <w:tab w:val="left" w:pos="1276"/>
          <w:tab w:val="left" w:pos="1418"/>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Копия протокола Конкурсной комиссии направляется Министерством в адрес кандидатов, которым было отказано во включении в состав Общественного совета. Копия </w:t>
      </w:r>
      <w:r w:rsidR="006C7B57">
        <w:rPr>
          <w:rFonts w:ascii="Times New Roman" w:hAnsi="Times New Roman" w:cs="Times New Roman"/>
          <w:sz w:val="28"/>
          <w:szCs w:val="28"/>
        </w:rPr>
        <w:t>приказа</w:t>
      </w:r>
      <w:r w:rsidRPr="000706F1">
        <w:rPr>
          <w:rFonts w:ascii="Times New Roman" w:hAnsi="Times New Roman" w:cs="Times New Roman"/>
          <w:sz w:val="28"/>
          <w:szCs w:val="28"/>
        </w:rPr>
        <w:t xml:space="preserve"> Министерства об утверждении персонального состава Общественного совета направляется Министерством в адрес кандидатов, которые были включены в состав Общественного совета, а также кандидатов, которые были включены в резерв кандидатов в состав Общественного совета.</w:t>
      </w:r>
    </w:p>
    <w:p w:rsidR="00485CAA" w:rsidRPr="000706F1" w:rsidRDefault="00485CAA" w:rsidP="000706F1">
      <w:pPr>
        <w:numPr>
          <w:ilvl w:val="1"/>
          <w:numId w:val="7"/>
        </w:numPr>
        <w:tabs>
          <w:tab w:val="left" w:pos="1276"/>
          <w:tab w:val="left" w:pos="1418"/>
        </w:tabs>
        <w:spacing w:after="0" w:line="240" w:lineRule="auto"/>
        <w:ind w:left="0" w:firstLine="709"/>
        <w:contextualSpacing/>
        <w:jc w:val="both"/>
        <w:rPr>
          <w:rFonts w:ascii="Times New Roman" w:hAnsi="Times New Roman" w:cs="Times New Roman"/>
          <w:sz w:val="28"/>
          <w:szCs w:val="28"/>
        </w:rPr>
      </w:pPr>
      <w:proofErr w:type="gramStart"/>
      <w:r w:rsidRPr="000706F1">
        <w:rPr>
          <w:rFonts w:ascii="Times New Roman" w:hAnsi="Times New Roman" w:cs="Times New Roman"/>
          <w:sz w:val="28"/>
          <w:szCs w:val="28"/>
        </w:rPr>
        <w:t>В период проведения конкурсного отбора кандидатов в состав Общественного совета на официальном сайте Министерства в разделе об Общественном совете</w:t>
      </w:r>
      <w:proofErr w:type="gramEnd"/>
      <w:r w:rsidRPr="000706F1">
        <w:rPr>
          <w:rFonts w:ascii="Times New Roman" w:hAnsi="Times New Roman" w:cs="Times New Roman"/>
          <w:sz w:val="28"/>
          <w:szCs w:val="28"/>
        </w:rPr>
        <w:t xml:space="preserve"> размещаются:</w:t>
      </w:r>
    </w:p>
    <w:p w:rsidR="00485CAA" w:rsidRPr="000706F1" w:rsidRDefault="00485CAA" w:rsidP="000706F1">
      <w:pPr>
        <w:numPr>
          <w:ilvl w:val="0"/>
          <w:numId w:val="10"/>
        </w:numPr>
        <w:tabs>
          <w:tab w:val="left" w:pos="1134"/>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lastRenderedPageBreak/>
        <w:t>письма (заявления) о выдвижении кандидатов в состав Общественного совета с приложением к ним биографической справки кандидата с указанием трудовой, общественной деятельности, декларации отсутствия конфликта интересов, иных личных сведений;</w:t>
      </w:r>
    </w:p>
    <w:p w:rsidR="00485CAA" w:rsidRPr="000706F1" w:rsidRDefault="00485CAA" w:rsidP="000706F1">
      <w:pPr>
        <w:numPr>
          <w:ilvl w:val="0"/>
          <w:numId w:val="10"/>
        </w:numPr>
        <w:tabs>
          <w:tab w:val="left" w:pos="1134"/>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протокол (протоколы) </w:t>
      </w:r>
      <w:r w:rsidR="006C7B57">
        <w:rPr>
          <w:rFonts w:ascii="Times New Roman" w:hAnsi="Times New Roman" w:cs="Times New Roman"/>
          <w:sz w:val="28"/>
          <w:szCs w:val="28"/>
        </w:rPr>
        <w:t>К</w:t>
      </w:r>
      <w:r w:rsidRPr="000706F1">
        <w:rPr>
          <w:rFonts w:ascii="Times New Roman" w:hAnsi="Times New Roman" w:cs="Times New Roman"/>
          <w:sz w:val="28"/>
          <w:szCs w:val="28"/>
        </w:rPr>
        <w:t>онкурсной комиссии о принятых решениях по итогам конкурсного отбора кандидатов в члены Общественного совета.</w:t>
      </w:r>
    </w:p>
    <w:p w:rsidR="00485CAA" w:rsidRPr="000706F1" w:rsidRDefault="00485CAA" w:rsidP="000706F1">
      <w:pPr>
        <w:numPr>
          <w:ilvl w:val="1"/>
          <w:numId w:val="7"/>
        </w:numPr>
        <w:tabs>
          <w:tab w:val="left" w:pos="1276"/>
          <w:tab w:val="left" w:pos="1418"/>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Срок полномочий членов Общественного совета составляет </w:t>
      </w:r>
      <w:r w:rsidRPr="006C7B57">
        <w:rPr>
          <w:rFonts w:ascii="Times New Roman" w:hAnsi="Times New Roman" w:cs="Times New Roman"/>
          <w:b/>
          <w:sz w:val="28"/>
          <w:szCs w:val="28"/>
        </w:rPr>
        <w:t>три года</w:t>
      </w:r>
      <w:r w:rsidRPr="000706F1">
        <w:rPr>
          <w:rFonts w:ascii="Times New Roman" w:hAnsi="Times New Roman" w:cs="Times New Roman"/>
          <w:sz w:val="28"/>
          <w:szCs w:val="28"/>
        </w:rPr>
        <w:t xml:space="preserve"> и исчисляется со дня проведения первого заседания Общественного совета вновь сформированного состава. Со дня первого </w:t>
      </w:r>
      <w:proofErr w:type="gramStart"/>
      <w:r w:rsidRPr="000706F1">
        <w:rPr>
          <w:rFonts w:ascii="Times New Roman" w:hAnsi="Times New Roman" w:cs="Times New Roman"/>
          <w:sz w:val="28"/>
          <w:szCs w:val="28"/>
        </w:rPr>
        <w:t>заседания Общественного совета нового состава полномочия членов Общественного совета предыдущего состава</w:t>
      </w:r>
      <w:proofErr w:type="gramEnd"/>
      <w:r w:rsidRPr="000706F1">
        <w:rPr>
          <w:rFonts w:ascii="Times New Roman" w:hAnsi="Times New Roman" w:cs="Times New Roman"/>
          <w:sz w:val="28"/>
          <w:szCs w:val="28"/>
        </w:rPr>
        <w:t xml:space="preserve"> прекращаются. </w:t>
      </w:r>
    </w:p>
    <w:p w:rsidR="00485CAA" w:rsidRPr="000706F1" w:rsidRDefault="00485CAA" w:rsidP="000706F1">
      <w:pPr>
        <w:numPr>
          <w:ilvl w:val="1"/>
          <w:numId w:val="7"/>
        </w:numPr>
        <w:tabs>
          <w:tab w:val="left" w:pos="1276"/>
          <w:tab w:val="left" w:pos="1418"/>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Полномочия членов Общественного совета могут быть прекращены досрочно в случае признания его деятельности неэффективной и принятия Общественным советом решения о самороспуске. </w:t>
      </w:r>
    </w:p>
    <w:p w:rsidR="00485CAA" w:rsidRPr="000706F1" w:rsidRDefault="00485CAA" w:rsidP="000706F1">
      <w:pPr>
        <w:numPr>
          <w:ilvl w:val="1"/>
          <w:numId w:val="7"/>
        </w:numPr>
        <w:tabs>
          <w:tab w:val="left" w:pos="1276"/>
          <w:tab w:val="left" w:pos="1418"/>
        </w:tabs>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Полномочия члена Общественного совета прекращаются в случае:</w:t>
      </w:r>
    </w:p>
    <w:p w:rsidR="00485CAA" w:rsidRPr="000706F1" w:rsidRDefault="00485CAA" w:rsidP="000706F1">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истечения срока полномочий Общественного совета;</w:t>
      </w:r>
    </w:p>
    <w:p w:rsidR="00485CAA" w:rsidRPr="000706F1" w:rsidRDefault="00485CAA" w:rsidP="000706F1">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подачи членом Общественного совета заявления о выходе из состава Общественного совета;</w:t>
      </w:r>
    </w:p>
    <w:p w:rsidR="00485CAA" w:rsidRPr="000706F1" w:rsidRDefault="00485CAA" w:rsidP="000706F1">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систематического (три и более) пропуска заседаний Общественного совета; вопрос об исключении члена Общественного совета по указанному основанию инициируется решением Общественного совета;</w:t>
      </w:r>
    </w:p>
    <w:p w:rsidR="00485CAA" w:rsidRPr="000706F1" w:rsidRDefault="00485CAA" w:rsidP="000706F1">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при наступлении условий, указанных в пункте 3.7;</w:t>
      </w:r>
    </w:p>
    <w:p w:rsidR="00485CAA" w:rsidRPr="000706F1" w:rsidRDefault="00485CAA" w:rsidP="000706F1">
      <w:pPr>
        <w:numPr>
          <w:ilvl w:val="0"/>
          <w:numId w:val="1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при возникновении конфликта интересов.</w:t>
      </w:r>
    </w:p>
    <w:p w:rsidR="00485CAA" w:rsidRPr="000706F1" w:rsidRDefault="00485CAA" w:rsidP="000706F1">
      <w:pPr>
        <w:numPr>
          <w:ilvl w:val="1"/>
          <w:numId w:val="7"/>
        </w:numPr>
        <w:tabs>
          <w:tab w:val="left" w:pos="1276"/>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706F1">
        <w:rPr>
          <w:rFonts w:ascii="Times New Roman" w:hAnsi="Times New Roman" w:cs="Times New Roman"/>
          <w:sz w:val="28"/>
          <w:szCs w:val="28"/>
        </w:rPr>
        <w:t xml:space="preserve">В случае выбытия членов из состава Общественного совета включение новых членов осуществляется из резерва кандидатов в состав Общественного совета путем открытого голосования членов Общественного совета. </w:t>
      </w:r>
    </w:p>
    <w:p w:rsidR="00485CAA" w:rsidRDefault="00485CAA" w:rsidP="006C7B57">
      <w:pPr>
        <w:numPr>
          <w:ilvl w:val="0"/>
          <w:numId w:val="7"/>
        </w:numPr>
        <w:tabs>
          <w:tab w:val="left" w:pos="1276"/>
        </w:tabs>
        <w:spacing w:after="0" w:line="240" w:lineRule="auto"/>
        <w:ind w:left="0" w:firstLine="709"/>
        <w:contextualSpacing/>
        <w:jc w:val="center"/>
        <w:rPr>
          <w:rFonts w:ascii="Times New Roman" w:hAnsi="Times New Roman" w:cs="Times New Roman"/>
          <w:sz w:val="28"/>
          <w:szCs w:val="28"/>
        </w:rPr>
      </w:pPr>
      <w:bookmarkStart w:id="1" w:name="P169"/>
      <w:bookmarkStart w:id="2" w:name="P173"/>
      <w:bookmarkEnd w:id="1"/>
      <w:bookmarkEnd w:id="2"/>
      <w:r w:rsidRPr="006C7B57">
        <w:rPr>
          <w:rFonts w:ascii="Times New Roman" w:hAnsi="Times New Roman" w:cs="Times New Roman"/>
          <w:sz w:val="28"/>
          <w:szCs w:val="28"/>
        </w:rPr>
        <w:t>Порядок деятельности Общественного совета</w:t>
      </w:r>
    </w:p>
    <w:p w:rsidR="006C7B57" w:rsidRPr="006C7B57" w:rsidRDefault="006C7B57" w:rsidP="006C7B57">
      <w:pPr>
        <w:tabs>
          <w:tab w:val="left" w:pos="1276"/>
        </w:tabs>
        <w:spacing w:after="0" w:line="240" w:lineRule="auto"/>
        <w:ind w:left="709"/>
        <w:contextualSpacing/>
        <w:rPr>
          <w:rFonts w:ascii="Times New Roman" w:hAnsi="Times New Roman" w:cs="Times New Roman"/>
          <w:sz w:val="28"/>
          <w:szCs w:val="28"/>
        </w:rPr>
      </w:pPr>
    </w:p>
    <w:p w:rsidR="00485CAA" w:rsidRPr="006C7B57" w:rsidRDefault="00485CAA" w:rsidP="006C7B57">
      <w:pPr>
        <w:numPr>
          <w:ilvl w:val="1"/>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Члены Общественного совета исполняют свои обязанности на общественных началах.</w:t>
      </w:r>
    </w:p>
    <w:p w:rsidR="00485CAA" w:rsidRPr="006C7B57" w:rsidRDefault="00485CAA" w:rsidP="006C7B57">
      <w:pPr>
        <w:numPr>
          <w:ilvl w:val="1"/>
          <w:numId w:val="7"/>
        </w:numPr>
        <w:tabs>
          <w:tab w:val="left" w:pos="1276"/>
          <w:tab w:val="left" w:pos="1418"/>
        </w:tabs>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 xml:space="preserve">Общественный совет в избранном составе собирается не позднее 30 дней со дня утверждения его персонального состава. </w:t>
      </w:r>
    </w:p>
    <w:p w:rsidR="00485CAA" w:rsidRPr="006C7B57" w:rsidRDefault="00485CAA" w:rsidP="006C7B57">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 xml:space="preserve">Первое заседание Общественного совета инициируется Министерством. </w:t>
      </w:r>
    </w:p>
    <w:p w:rsidR="00485CAA" w:rsidRPr="006C7B57" w:rsidRDefault="00485CAA" w:rsidP="006C7B57">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Председатель Общественного совета и его заместитель избираются на первом заседании Общественного совета из числа выдвинутых членами Общественного совета кандидатур открытым голосованием.</w:t>
      </w:r>
    </w:p>
    <w:p w:rsidR="00485CAA" w:rsidRPr="006C7B57" w:rsidRDefault="00485CAA" w:rsidP="006C7B57">
      <w:pPr>
        <w:tabs>
          <w:tab w:val="left" w:pos="1276"/>
          <w:tab w:val="left" w:pos="1418"/>
        </w:tabs>
        <w:spacing w:after="0" w:line="240" w:lineRule="auto"/>
        <w:ind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 xml:space="preserve">Министр </w:t>
      </w:r>
      <w:r w:rsidR="00F93080">
        <w:rPr>
          <w:rFonts w:ascii="Times New Roman" w:hAnsi="Times New Roman" w:cs="Times New Roman"/>
          <w:sz w:val="28"/>
          <w:szCs w:val="28"/>
        </w:rPr>
        <w:t>физической культуры и спорта</w:t>
      </w:r>
      <w:r w:rsidRPr="006C7B57">
        <w:rPr>
          <w:rFonts w:ascii="Times New Roman" w:hAnsi="Times New Roman" w:cs="Times New Roman"/>
          <w:sz w:val="28"/>
          <w:szCs w:val="28"/>
        </w:rPr>
        <w:t xml:space="preserve"> Карачаево-Черкесской Республики определяет ответственного секретаря Общественного совета. Секретарь Общественного совета не входит в состав Общественного совета и не является его членом.</w:t>
      </w:r>
    </w:p>
    <w:p w:rsidR="00485CAA" w:rsidRPr="006C7B57" w:rsidRDefault="00485CAA" w:rsidP="006C7B57">
      <w:pPr>
        <w:numPr>
          <w:ilvl w:val="1"/>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 xml:space="preserve">Общественный совет осуществляет свою деятельность в соответствии с планом работы на год, согласованным с Министром </w:t>
      </w:r>
      <w:r w:rsidR="00F93080">
        <w:rPr>
          <w:rFonts w:ascii="Times New Roman" w:hAnsi="Times New Roman" w:cs="Times New Roman"/>
          <w:sz w:val="28"/>
          <w:szCs w:val="28"/>
        </w:rPr>
        <w:t>физической культуры и спорта</w:t>
      </w:r>
      <w:r w:rsidRPr="006C7B57">
        <w:rPr>
          <w:rFonts w:ascii="Times New Roman" w:hAnsi="Times New Roman" w:cs="Times New Roman"/>
          <w:sz w:val="28"/>
          <w:szCs w:val="28"/>
        </w:rPr>
        <w:t xml:space="preserve"> Карачаево-Черкесской Республики и утвержденным председателем Общественного совета.  </w:t>
      </w:r>
    </w:p>
    <w:p w:rsidR="00485CAA" w:rsidRPr="006C7B57" w:rsidRDefault="00485CAA" w:rsidP="006C7B57">
      <w:pPr>
        <w:numPr>
          <w:ilvl w:val="1"/>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lastRenderedPageBreak/>
        <w:t xml:space="preserve">Основной формой деятельности Общественного совета являются заседания, которые проводятся по мере необходимости, но не реже одного раза в квартал, и считаются правомочными при присутствии на нем не менее половины его членов. </w:t>
      </w:r>
    </w:p>
    <w:p w:rsidR="00485CAA" w:rsidRPr="006C7B57" w:rsidRDefault="00485CAA" w:rsidP="006C7B57">
      <w:pPr>
        <w:widowControl w:val="0"/>
        <w:tabs>
          <w:tab w:val="left" w:pos="1276"/>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По решению председателя Общественного совета может быть проведено внеочередное заседание, а также заочное заседание.</w:t>
      </w:r>
    </w:p>
    <w:p w:rsidR="00485CAA" w:rsidRPr="006C7B57" w:rsidRDefault="00485CAA" w:rsidP="006C7B57">
      <w:pPr>
        <w:numPr>
          <w:ilvl w:val="1"/>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Общественным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rsidR="00485CAA" w:rsidRPr="006C7B57" w:rsidRDefault="00485CAA" w:rsidP="006C7B57">
      <w:pPr>
        <w:numPr>
          <w:ilvl w:val="1"/>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Решения Общественного совета принимаются открытым голосованием простым большинством голосов членов Общественного совета, участвующих в заседании (в заочном голосовании).</w:t>
      </w:r>
    </w:p>
    <w:p w:rsidR="00485CAA" w:rsidRPr="006C7B57" w:rsidRDefault="00485CAA" w:rsidP="006C7B57">
      <w:pPr>
        <w:widowControl w:val="0"/>
        <w:tabs>
          <w:tab w:val="left" w:pos="1276"/>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При проведении заочного голосования количество участвующих в нем должно быть не менее половины членов Общественного совета.</w:t>
      </w:r>
    </w:p>
    <w:p w:rsidR="00485CAA" w:rsidRPr="006C7B57" w:rsidRDefault="00485CAA" w:rsidP="006C7B57">
      <w:pPr>
        <w:widowControl w:val="0"/>
        <w:tabs>
          <w:tab w:val="left" w:pos="1276"/>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При равенстве голосов голос председателя Общественного совета является решающим.</w:t>
      </w:r>
    </w:p>
    <w:p w:rsidR="00485CAA" w:rsidRPr="006C7B57" w:rsidRDefault="00485CAA" w:rsidP="006C7B57">
      <w:pPr>
        <w:numPr>
          <w:ilvl w:val="1"/>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Решения Общественного совета оформляются протоколом заседания или протоколом заочного голосования в случае проведения заочного заседания. Протокол подписывается председателем Общественного совета (а в случае отсутствия председателя - заместителем председателя) и секретарем Общественного совета.</w:t>
      </w:r>
    </w:p>
    <w:p w:rsidR="00485CAA" w:rsidRPr="006C7B57" w:rsidRDefault="00485CAA" w:rsidP="006C7B57">
      <w:pPr>
        <w:numPr>
          <w:ilvl w:val="1"/>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 или прилагается к нему, с отметкой в протоколе.</w:t>
      </w:r>
    </w:p>
    <w:p w:rsidR="00485CAA" w:rsidRPr="006C7B57" w:rsidRDefault="00485CAA" w:rsidP="006C7B57">
      <w:pPr>
        <w:numPr>
          <w:ilvl w:val="1"/>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Председатель Общественного совета:</w:t>
      </w:r>
    </w:p>
    <w:p w:rsidR="00485CAA" w:rsidRPr="006C7B57" w:rsidRDefault="00485CAA" w:rsidP="006C7B57">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организует работу Общественного совета и председательствует на его заседаниях;</w:t>
      </w:r>
    </w:p>
    <w:p w:rsidR="00485CAA" w:rsidRPr="006C7B57" w:rsidRDefault="00485CAA" w:rsidP="006C7B57">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подписывает протоколы заседаний и другие документы, исходящие от Общественного совета;</w:t>
      </w:r>
    </w:p>
    <w:p w:rsidR="00485CAA" w:rsidRPr="006C7B57" w:rsidRDefault="00485CAA" w:rsidP="006C7B57">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формирует при участии членов Общественного совета и утверждает план работы Общественного совета, повестки заседаний Общественного совета, состав экспертов и иных лиц, приглашаемых на заседания Общественного совета;</w:t>
      </w:r>
    </w:p>
    <w:p w:rsidR="00485CAA" w:rsidRPr="006C7B57" w:rsidRDefault="00485CAA" w:rsidP="006C7B57">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485CAA" w:rsidRPr="006C7B57" w:rsidRDefault="00485CAA" w:rsidP="006C7B57">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вносит предложения по проектам документов и иных материалов для обсуждения на заседаниях Общественного совета и согласует их;</w:t>
      </w:r>
    </w:p>
    <w:p w:rsidR="00485CAA" w:rsidRDefault="00485CAA" w:rsidP="006C7B57">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контролирует своевременное направление членам Общественного совета протоколов заседаний и иных документов и материалов;</w:t>
      </w:r>
    </w:p>
    <w:p w:rsidR="00485CAA" w:rsidRPr="006C7B57" w:rsidRDefault="00485CAA" w:rsidP="006C7B57">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 xml:space="preserve">принимает решение о проведении внеочередного или заочного заседания Общественного совета; </w:t>
      </w:r>
    </w:p>
    <w:p w:rsidR="00485CAA" w:rsidRDefault="00485CAA" w:rsidP="006C7B57">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 xml:space="preserve">согласовывает состав информации о деятельности Общественного совета, обязательной для размещения на официальном сайте </w:t>
      </w:r>
      <w:r w:rsidRPr="006C7B57">
        <w:rPr>
          <w:rFonts w:ascii="Times New Roman" w:hAnsi="Times New Roman" w:cs="Times New Roman"/>
          <w:sz w:val="28"/>
          <w:szCs w:val="28"/>
        </w:rPr>
        <w:t>Министерства</w:t>
      </w:r>
      <w:r w:rsidRPr="006C7B57">
        <w:rPr>
          <w:rFonts w:ascii="Times New Roman" w:eastAsia="Times New Roman" w:hAnsi="Times New Roman" w:cs="Times New Roman"/>
          <w:sz w:val="28"/>
          <w:szCs w:val="28"/>
          <w:lang w:eastAsia="ru-RU"/>
        </w:rPr>
        <w:t>;</w:t>
      </w:r>
    </w:p>
    <w:p w:rsidR="001E0C83" w:rsidRPr="006C7B57" w:rsidRDefault="001E0C83" w:rsidP="001E0C83">
      <w:pPr>
        <w:widowControl w:val="0"/>
        <w:tabs>
          <w:tab w:val="left" w:pos="1134"/>
        </w:tabs>
        <w:autoSpaceDE w:val="0"/>
        <w:autoSpaceDN w:val="0"/>
        <w:spacing w:after="0" w:line="240" w:lineRule="auto"/>
        <w:ind w:left="709"/>
        <w:contextualSpacing/>
        <w:jc w:val="both"/>
        <w:rPr>
          <w:rFonts w:ascii="Times New Roman" w:eastAsia="Times New Roman" w:hAnsi="Times New Roman" w:cs="Times New Roman"/>
          <w:sz w:val="28"/>
          <w:szCs w:val="28"/>
          <w:lang w:eastAsia="ru-RU"/>
        </w:rPr>
      </w:pPr>
    </w:p>
    <w:p w:rsidR="00485CAA" w:rsidRPr="006C7B57" w:rsidRDefault="00485CAA" w:rsidP="006C7B57">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lastRenderedPageBreak/>
        <w:t xml:space="preserve">взаимодействует с </w:t>
      </w:r>
      <w:r w:rsidRPr="006C7B57">
        <w:rPr>
          <w:rFonts w:ascii="Times New Roman" w:hAnsi="Times New Roman" w:cs="Times New Roman"/>
          <w:sz w:val="28"/>
          <w:szCs w:val="28"/>
        </w:rPr>
        <w:t xml:space="preserve">Министерством </w:t>
      </w:r>
      <w:r w:rsidRPr="006C7B57">
        <w:rPr>
          <w:rFonts w:ascii="Times New Roman" w:eastAsia="Times New Roman" w:hAnsi="Times New Roman" w:cs="Times New Roman"/>
          <w:sz w:val="28"/>
          <w:szCs w:val="28"/>
          <w:lang w:eastAsia="ru-RU"/>
        </w:rPr>
        <w:t>по вопросам реализации решений Общественного совета;</w:t>
      </w:r>
    </w:p>
    <w:p w:rsidR="00485CAA" w:rsidRPr="006C7B57" w:rsidRDefault="00485CAA" w:rsidP="006C7B57">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принимает меры по предотвращению и/или урегулированию конфликта интересов у членов Общественного совета, в том числе по досрочному прекращению полномочий с члена Общественного совета, являющегося стороной конфликта интересов;</w:t>
      </w:r>
    </w:p>
    <w:p w:rsidR="00485CAA" w:rsidRPr="006C7B57" w:rsidRDefault="00485CAA" w:rsidP="006C7B57">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 xml:space="preserve">вносит предложения Министру </w:t>
      </w:r>
      <w:r w:rsidR="00F93080">
        <w:rPr>
          <w:rFonts w:ascii="Times New Roman" w:eastAsia="Times New Roman" w:hAnsi="Times New Roman" w:cs="Times New Roman"/>
          <w:sz w:val="28"/>
          <w:szCs w:val="28"/>
          <w:lang w:eastAsia="ru-RU"/>
        </w:rPr>
        <w:t>физической культуры и спорта</w:t>
      </w:r>
      <w:r w:rsidRPr="006C7B57">
        <w:rPr>
          <w:rFonts w:ascii="Times New Roman" w:eastAsia="Times New Roman" w:hAnsi="Times New Roman" w:cs="Times New Roman"/>
          <w:sz w:val="28"/>
          <w:szCs w:val="28"/>
          <w:lang w:eastAsia="ru-RU"/>
        </w:rPr>
        <w:t xml:space="preserve"> Карачаево-Черкесской Республики по вопросу внесения изменений в состав Общественного совета;</w:t>
      </w:r>
    </w:p>
    <w:p w:rsidR="00485CAA" w:rsidRPr="006C7B57" w:rsidRDefault="00485CAA" w:rsidP="006C7B57">
      <w:pPr>
        <w:widowControl w:val="0"/>
        <w:numPr>
          <w:ilvl w:val="0"/>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осуществляет иные полномочия по обеспечению деятельности Общественного совета.</w:t>
      </w:r>
    </w:p>
    <w:p w:rsidR="00485CAA" w:rsidRPr="006C7B57" w:rsidRDefault="00485CAA" w:rsidP="006C7B57">
      <w:pPr>
        <w:numPr>
          <w:ilvl w:val="1"/>
          <w:numId w:val="7"/>
        </w:numPr>
        <w:tabs>
          <w:tab w:val="left" w:pos="127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Заместитель председателя Общественного совета:</w:t>
      </w:r>
    </w:p>
    <w:p w:rsidR="00485CAA" w:rsidRPr="006C7B57" w:rsidRDefault="00485CAA" w:rsidP="006C7B57">
      <w:pPr>
        <w:widowControl w:val="0"/>
        <w:numPr>
          <w:ilvl w:val="0"/>
          <w:numId w:val="13"/>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по поручению председателя Общественного совета председательствует на заседаниях в его отсутствие (отпуск, болезнь, иные уважительные причины);</w:t>
      </w:r>
    </w:p>
    <w:p w:rsidR="00485CAA" w:rsidRPr="006C7B57" w:rsidRDefault="00485CAA" w:rsidP="006C7B57">
      <w:pPr>
        <w:widowControl w:val="0"/>
        <w:numPr>
          <w:ilvl w:val="0"/>
          <w:numId w:val="13"/>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участвует в организации работы Общественного совета.</w:t>
      </w:r>
    </w:p>
    <w:p w:rsidR="00485CAA" w:rsidRPr="006C7B57" w:rsidRDefault="00485CAA" w:rsidP="006C7B57">
      <w:pPr>
        <w:numPr>
          <w:ilvl w:val="1"/>
          <w:numId w:val="7"/>
        </w:numPr>
        <w:tabs>
          <w:tab w:val="left" w:pos="1276"/>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Члены Общественного совета имеют право:</w:t>
      </w:r>
    </w:p>
    <w:p w:rsidR="00485CAA" w:rsidRPr="006C7B57" w:rsidRDefault="00485CAA" w:rsidP="006C7B57">
      <w:pPr>
        <w:widowControl w:val="0"/>
        <w:numPr>
          <w:ilvl w:val="0"/>
          <w:numId w:val="1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вносить предложения по формированию повестки дня заседаний Общественного совета;</w:t>
      </w:r>
    </w:p>
    <w:p w:rsidR="00485CAA" w:rsidRPr="006C7B57" w:rsidRDefault="00485CAA" w:rsidP="006C7B57">
      <w:pPr>
        <w:widowControl w:val="0"/>
        <w:numPr>
          <w:ilvl w:val="0"/>
          <w:numId w:val="1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вносить предложения в план работы Общественного совета;</w:t>
      </w:r>
    </w:p>
    <w:p w:rsidR="00485CAA" w:rsidRPr="006C7B57" w:rsidRDefault="00485CAA" w:rsidP="006C7B57">
      <w:pPr>
        <w:widowControl w:val="0"/>
        <w:numPr>
          <w:ilvl w:val="0"/>
          <w:numId w:val="1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вносить предложения по вопросу формирования комиссий и рабочих групп, создаваемых Общественным советом;</w:t>
      </w:r>
    </w:p>
    <w:p w:rsidR="00485CAA" w:rsidRPr="006C7B57" w:rsidRDefault="00485CAA" w:rsidP="006C7B57">
      <w:pPr>
        <w:widowControl w:val="0"/>
        <w:numPr>
          <w:ilvl w:val="0"/>
          <w:numId w:val="1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возглавлять комиссии и рабочие группы, формируемые Общественным советом;</w:t>
      </w:r>
    </w:p>
    <w:p w:rsidR="00485CAA" w:rsidRPr="006C7B57" w:rsidRDefault="00485CAA" w:rsidP="006C7B57">
      <w:pPr>
        <w:widowControl w:val="0"/>
        <w:numPr>
          <w:ilvl w:val="0"/>
          <w:numId w:val="1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предлагать кандидатуры экспертов для участия в заседаниях Общественного совета;</w:t>
      </w:r>
    </w:p>
    <w:p w:rsidR="00485CAA" w:rsidRPr="006C7B57" w:rsidRDefault="00485CAA" w:rsidP="006C7B57">
      <w:pPr>
        <w:widowControl w:val="0"/>
        <w:numPr>
          <w:ilvl w:val="0"/>
          <w:numId w:val="1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участвовать в подготовке материалов по вопросам, рассматриваемым на заседаниях Общественного совета;</w:t>
      </w:r>
    </w:p>
    <w:p w:rsidR="00485CAA" w:rsidRPr="006C7B57" w:rsidRDefault="00485CAA" w:rsidP="006C7B57">
      <w:pPr>
        <w:widowControl w:val="0"/>
        <w:numPr>
          <w:ilvl w:val="0"/>
          <w:numId w:val="1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представлять свою позицию и высказывать особое мнение по вопросам, рассматриваемым на заседаниях Общественного совета;</w:t>
      </w:r>
    </w:p>
    <w:p w:rsidR="00485CAA" w:rsidRPr="006C7B57" w:rsidRDefault="00485CAA" w:rsidP="006C7B57">
      <w:pPr>
        <w:widowControl w:val="0"/>
        <w:numPr>
          <w:ilvl w:val="0"/>
          <w:numId w:val="1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 xml:space="preserve">запрашивать отчетность о реализации рекомендаций Общественного совета, направленных в </w:t>
      </w:r>
      <w:r w:rsidRPr="006C7B57">
        <w:rPr>
          <w:rFonts w:ascii="Times New Roman" w:hAnsi="Times New Roman" w:cs="Times New Roman"/>
          <w:sz w:val="28"/>
          <w:szCs w:val="28"/>
        </w:rPr>
        <w:t>Министерство</w:t>
      </w:r>
      <w:r w:rsidRPr="006C7B57">
        <w:rPr>
          <w:rFonts w:ascii="Times New Roman" w:eastAsia="Times New Roman" w:hAnsi="Times New Roman" w:cs="Times New Roman"/>
          <w:sz w:val="28"/>
          <w:szCs w:val="28"/>
          <w:lang w:eastAsia="ru-RU"/>
        </w:rPr>
        <w:t xml:space="preserve">, а также документы, касающиеся организационно-хозяйственной деятельности </w:t>
      </w:r>
      <w:r w:rsidRPr="006C7B57">
        <w:rPr>
          <w:rFonts w:ascii="Times New Roman" w:hAnsi="Times New Roman" w:cs="Times New Roman"/>
          <w:sz w:val="28"/>
          <w:szCs w:val="28"/>
        </w:rPr>
        <w:t>Министерства</w:t>
      </w:r>
      <w:r w:rsidRPr="006C7B57">
        <w:rPr>
          <w:rFonts w:ascii="Times New Roman" w:eastAsia="Times New Roman" w:hAnsi="Times New Roman" w:cs="Times New Roman"/>
          <w:sz w:val="28"/>
          <w:szCs w:val="28"/>
          <w:lang w:eastAsia="ru-RU"/>
        </w:rPr>
        <w:t>;</w:t>
      </w:r>
    </w:p>
    <w:p w:rsidR="00485CAA" w:rsidRPr="006C7B57" w:rsidRDefault="00485CAA" w:rsidP="006C7B57">
      <w:pPr>
        <w:widowControl w:val="0"/>
        <w:numPr>
          <w:ilvl w:val="0"/>
          <w:numId w:val="1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осуществлять иные полномочия в рамках деятельности Общественного совета;</w:t>
      </w:r>
    </w:p>
    <w:p w:rsidR="00485CAA" w:rsidRPr="006C7B57" w:rsidRDefault="00485CAA" w:rsidP="006C7B57">
      <w:pPr>
        <w:widowControl w:val="0"/>
        <w:numPr>
          <w:ilvl w:val="0"/>
          <w:numId w:val="1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выйти из состава Общественного совета по собственному желанию.</w:t>
      </w:r>
    </w:p>
    <w:p w:rsidR="00485CAA" w:rsidRPr="006C7B57" w:rsidRDefault="00485CAA" w:rsidP="006C7B57">
      <w:pPr>
        <w:numPr>
          <w:ilvl w:val="1"/>
          <w:numId w:val="7"/>
        </w:numPr>
        <w:tabs>
          <w:tab w:val="left" w:pos="1276"/>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Члены Общественного совета обладают равными правами при обсуждении вопросов и голосовании.</w:t>
      </w:r>
    </w:p>
    <w:p w:rsidR="00485CAA" w:rsidRPr="006C7B57" w:rsidRDefault="00485CAA" w:rsidP="006C7B57">
      <w:pPr>
        <w:numPr>
          <w:ilvl w:val="1"/>
          <w:numId w:val="7"/>
        </w:numPr>
        <w:tabs>
          <w:tab w:val="left" w:pos="1276"/>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Члены Общественного совета обязаны лично участвовать в заседании Общественного совета и не вправе делегировать свои полномочия другим лицам.</w:t>
      </w:r>
    </w:p>
    <w:p w:rsidR="00485CAA" w:rsidRPr="006C7B57" w:rsidRDefault="00485CAA" w:rsidP="006C7B57">
      <w:pPr>
        <w:numPr>
          <w:ilvl w:val="1"/>
          <w:numId w:val="7"/>
        </w:numPr>
        <w:tabs>
          <w:tab w:val="left" w:pos="1276"/>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Ответственный секретарь Общественного совета:</w:t>
      </w:r>
    </w:p>
    <w:p w:rsidR="00485CAA" w:rsidRDefault="00485CAA" w:rsidP="006C7B57">
      <w:pPr>
        <w:widowControl w:val="0"/>
        <w:numPr>
          <w:ilvl w:val="0"/>
          <w:numId w:val="1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1E0C83" w:rsidRPr="006C7B57" w:rsidRDefault="001E0C83" w:rsidP="001E0C83">
      <w:pPr>
        <w:widowControl w:val="0"/>
        <w:tabs>
          <w:tab w:val="left" w:pos="1134"/>
        </w:tabs>
        <w:autoSpaceDE w:val="0"/>
        <w:autoSpaceDN w:val="0"/>
        <w:spacing w:after="0" w:line="240" w:lineRule="auto"/>
        <w:ind w:left="709"/>
        <w:contextualSpacing/>
        <w:jc w:val="both"/>
        <w:rPr>
          <w:rFonts w:ascii="Times New Roman" w:eastAsia="Times New Roman" w:hAnsi="Times New Roman" w:cs="Times New Roman"/>
          <w:sz w:val="28"/>
          <w:szCs w:val="28"/>
          <w:lang w:eastAsia="ru-RU"/>
        </w:rPr>
      </w:pPr>
    </w:p>
    <w:p w:rsidR="00485CAA" w:rsidRPr="006C7B57" w:rsidRDefault="00485CAA" w:rsidP="006C7B57">
      <w:pPr>
        <w:widowControl w:val="0"/>
        <w:numPr>
          <w:ilvl w:val="0"/>
          <w:numId w:val="1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lastRenderedPageBreak/>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485CAA" w:rsidRPr="006C7B57" w:rsidRDefault="00485CAA" w:rsidP="006C7B57">
      <w:pPr>
        <w:widowControl w:val="0"/>
        <w:numPr>
          <w:ilvl w:val="0"/>
          <w:numId w:val="1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485CAA" w:rsidRPr="006C7B57" w:rsidRDefault="00485CAA" w:rsidP="006C7B57">
      <w:pPr>
        <w:widowControl w:val="0"/>
        <w:numPr>
          <w:ilvl w:val="0"/>
          <w:numId w:val="1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хранит документацию Общественного совета и готовит в установленном порядке документы для архивного хранения и уничтожения;</w:t>
      </w:r>
    </w:p>
    <w:p w:rsidR="00485CAA" w:rsidRPr="006C7B57" w:rsidRDefault="00485CAA" w:rsidP="006C7B57">
      <w:pPr>
        <w:widowControl w:val="0"/>
        <w:numPr>
          <w:ilvl w:val="0"/>
          <w:numId w:val="1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485CAA" w:rsidRPr="006C7B57" w:rsidRDefault="00485CAA" w:rsidP="006C7B57">
      <w:pPr>
        <w:widowControl w:val="0"/>
        <w:numPr>
          <w:ilvl w:val="0"/>
          <w:numId w:val="1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w:t>
      </w:r>
      <w:r w:rsidRPr="006C7B57">
        <w:rPr>
          <w:rFonts w:ascii="Times New Roman" w:hAnsi="Times New Roman" w:cs="Times New Roman"/>
          <w:sz w:val="28"/>
          <w:szCs w:val="28"/>
        </w:rPr>
        <w:t>Министерства</w:t>
      </w:r>
      <w:r w:rsidRPr="006C7B57">
        <w:rPr>
          <w:rFonts w:ascii="Times New Roman" w:eastAsia="Times New Roman" w:hAnsi="Times New Roman" w:cs="Times New Roman"/>
          <w:sz w:val="28"/>
          <w:szCs w:val="28"/>
          <w:lang w:eastAsia="ru-RU"/>
        </w:rPr>
        <w:t>.</w:t>
      </w:r>
    </w:p>
    <w:p w:rsidR="00485CAA" w:rsidRPr="006C7B57" w:rsidRDefault="00485CAA" w:rsidP="006C7B57">
      <w:pPr>
        <w:numPr>
          <w:ilvl w:val="1"/>
          <w:numId w:val="7"/>
        </w:numPr>
        <w:tabs>
          <w:tab w:val="left" w:pos="1276"/>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Представители Министерства могут участвовать в заседаниях Общественного совета без права голоса. На заседания Общественного совета могут также приглашаться иные лица, не являющиеся членами Общественного совета.</w:t>
      </w:r>
    </w:p>
    <w:p w:rsidR="00485CAA" w:rsidRPr="006C7B57" w:rsidRDefault="00485CAA" w:rsidP="006C7B57">
      <w:pPr>
        <w:numPr>
          <w:ilvl w:val="1"/>
          <w:numId w:val="7"/>
        </w:numPr>
        <w:tabs>
          <w:tab w:val="left" w:pos="1276"/>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соблюдения прав и законных интересов граждан и организаций.</w:t>
      </w:r>
    </w:p>
    <w:p w:rsidR="00485CAA" w:rsidRPr="006C7B57" w:rsidRDefault="00485CAA" w:rsidP="006C7B57">
      <w:pPr>
        <w:numPr>
          <w:ilvl w:val="1"/>
          <w:numId w:val="7"/>
        </w:numPr>
        <w:tabs>
          <w:tab w:val="left" w:pos="1276"/>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Деятельность Общественного совета освещается на официальном сайте Министерства.</w:t>
      </w:r>
    </w:p>
    <w:p w:rsidR="00485CAA" w:rsidRPr="006C7B57" w:rsidRDefault="00485CAA" w:rsidP="006C7B57">
      <w:pPr>
        <w:numPr>
          <w:ilvl w:val="1"/>
          <w:numId w:val="7"/>
        </w:numPr>
        <w:tabs>
          <w:tab w:val="left" w:pos="1276"/>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 xml:space="preserve">На официальном сайте Министерства в разделе об Общественном совете размещаются: </w:t>
      </w:r>
    </w:p>
    <w:p w:rsidR="00485CAA" w:rsidRPr="006C7B57" w:rsidRDefault="00485CAA" w:rsidP="006C7B57">
      <w:pPr>
        <w:widowControl w:val="0"/>
        <w:numPr>
          <w:ilvl w:val="0"/>
          <w:numId w:val="16"/>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положение об Общественном совете;</w:t>
      </w:r>
    </w:p>
    <w:p w:rsidR="00485CAA" w:rsidRPr="006C7B57" w:rsidRDefault="00485CAA" w:rsidP="006C7B57">
      <w:pPr>
        <w:widowControl w:val="0"/>
        <w:numPr>
          <w:ilvl w:val="0"/>
          <w:numId w:val="16"/>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сведения о персональном составе Общественного совета;</w:t>
      </w:r>
    </w:p>
    <w:p w:rsidR="00485CAA" w:rsidRPr="006C7B57" w:rsidRDefault="00485CAA" w:rsidP="006C7B57">
      <w:pPr>
        <w:widowControl w:val="0"/>
        <w:numPr>
          <w:ilvl w:val="0"/>
          <w:numId w:val="16"/>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план работы Общественного совета на очередной год;</w:t>
      </w:r>
    </w:p>
    <w:p w:rsidR="00485CAA" w:rsidRPr="006C7B57" w:rsidRDefault="00485CAA" w:rsidP="006C7B57">
      <w:pPr>
        <w:widowControl w:val="0"/>
        <w:numPr>
          <w:ilvl w:val="0"/>
          <w:numId w:val="16"/>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повестки заседаний Общественного совета;</w:t>
      </w:r>
    </w:p>
    <w:p w:rsidR="00485CAA" w:rsidRPr="006C7B57" w:rsidRDefault="00485CAA" w:rsidP="006C7B57">
      <w:pPr>
        <w:widowControl w:val="0"/>
        <w:numPr>
          <w:ilvl w:val="0"/>
          <w:numId w:val="16"/>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протоколы заседаний Общественного совета;</w:t>
      </w:r>
    </w:p>
    <w:p w:rsidR="00485CAA" w:rsidRPr="006C7B57" w:rsidRDefault="00485CAA" w:rsidP="006C7B57">
      <w:pPr>
        <w:widowControl w:val="0"/>
        <w:numPr>
          <w:ilvl w:val="0"/>
          <w:numId w:val="16"/>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ежегодный отчет об итогах деятельности Общественного совета;</w:t>
      </w:r>
    </w:p>
    <w:p w:rsidR="00485CAA" w:rsidRPr="006C7B57" w:rsidRDefault="00485CAA" w:rsidP="006C7B57">
      <w:pPr>
        <w:widowControl w:val="0"/>
        <w:numPr>
          <w:ilvl w:val="0"/>
          <w:numId w:val="16"/>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6C7B57">
        <w:rPr>
          <w:rFonts w:ascii="Times New Roman" w:eastAsia="Times New Roman" w:hAnsi="Times New Roman" w:cs="Times New Roman"/>
          <w:sz w:val="28"/>
          <w:szCs w:val="28"/>
          <w:lang w:eastAsia="ru-RU"/>
        </w:rPr>
        <w:t>иные сведения о деятельности Общественного совета, за исключением информации, являющейся в соответствии с нормативными правовыми актами Российской Федерации конфиденциальной.</w:t>
      </w:r>
    </w:p>
    <w:p w:rsidR="00F93080" w:rsidRDefault="00485CAA" w:rsidP="006C7B57">
      <w:pPr>
        <w:numPr>
          <w:ilvl w:val="1"/>
          <w:numId w:val="7"/>
        </w:numPr>
        <w:tabs>
          <w:tab w:val="left" w:pos="1276"/>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C7B57">
        <w:rPr>
          <w:rFonts w:ascii="Times New Roman" w:hAnsi="Times New Roman" w:cs="Times New Roman"/>
          <w:sz w:val="28"/>
          <w:szCs w:val="28"/>
        </w:rPr>
        <w:t>Организационно-техническое обеспечение деятельности Общественного совета, включая проведение его заседаний, осуществляет Министерство</w:t>
      </w:r>
      <w:r w:rsidR="001E0C83">
        <w:rPr>
          <w:rFonts w:ascii="Times New Roman" w:hAnsi="Times New Roman" w:cs="Times New Roman"/>
          <w:sz w:val="28"/>
          <w:szCs w:val="28"/>
        </w:rPr>
        <w:t>.</w:t>
      </w:r>
    </w:p>
    <w:p w:rsidR="00F93080" w:rsidRPr="006C7B57" w:rsidRDefault="00485CAA" w:rsidP="00F93080">
      <w:pPr>
        <w:tabs>
          <w:tab w:val="left" w:pos="1276"/>
          <w:tab w:val="left" w:pos="1418"/>
        </w:tabs>
        <w:autoSpaceDE w:val="0"/>
        <w:autoSpaceDN w:val="0"/>
        <w:adjustRightInd w:val="0"/>
        <w:spacing w:after="0" w:line="240" w:lineRule="auto"/>
        <w:ind w:left="709"/>
        <w:contextualSpacing/>
        <w:jc w:val="both"/>
        <w:rPr>
          <w:rFonts w:ascii="Times New Roman" w:hAnsi="Times New Roman" w:cs="Times New Roman"/>
          <w:sz w:val="28"/>
          <w:szCs w:val="28"/>
        </w:rPr>
      </w:pPr>
      <w:r w:rsidRPr="006C7B57">
        <w:rPr>
          <w:rFonts w:ascii="Times New Roman" w:hAnsi="Times New Roman" w:cs="Times New Roman"/>
          <w:sz w:val="28"/>
          <w:szCs w:val="28"/>
        </w:rPr>
        <w:t xml:space="preserve"> </w:t>
      </w:r>
    </w:p>
    <w:p w:rsidR="00485CAA" w:rsidRDefault="00485CAA" w:rsidP="00F93080">
      <w:pPr>
        <w:numPr>
          <w:ilvl w:val="0"/>
          <w:numId w:val="7"/>
        </w:numPr>
        <w:tabs>
          <w:tab w:val="left" w:pos="1276"/>
        </w:tabs>
        <w:spacing w:after="0" w:line="240" w:lineRule="auto"/>
        <w:ind w:left="0" w:firstLine="709"/>
        <w:contextualSpacing/>
        <w:jc w:val="center"/>
        <w:rPr>
          <w:rFonts w:ascii="Times New Roman" w:hAnsi="Times New Roman" w:cs="Times New Roman"/>
          <w:sz w:val="28"/>
          <w:szCs w:val="28"/>
        </w:rPr>
      </w:pPr>
      <w:r w:rsidRPr="006C7B57">
        <w:rPr>
          <w:rFonts w:ascii="Times New Roman" w:hAnsi="Times New Roman" w:cs="Times New Roman"/>
          <w:sz w:val="28"/>
          <w:szCs w:val="28"/>
        </w:rPr>
        <w:t>Конфликт интересов</w:t>
      </w:r>
    </w:p>
    <w:p w:rsidR="00F93080" w:rsidRPr="008B7B58" w:rsidRDefault="00F93080" w:rsidP="00F93080">
      <w:pPr>
        <w:tabs>
          <w:tab w:val="left" w:pos="1276"/>
        </w:tabs>
        <w:spacing w:after="0" w:line="240" w:lineRule="auto"/>
        <w:ind w:left="709"/>
        <w:contextualSpacing/>
        <w:rPr>
          <w:rFonts w:ascii="Times New Roman" w:hAnsi="Times New Roman" w:cs="Times New Roman"/>
          <w:sz w:val="28"/>
          <w:szCs w:val="28"/>
        </w:rPr>
      </w:pPr>
    </w:p>
    <w:p w:rsidR="00485CAA" w:rsidRPr="006A49AD" w:rsidRDefault="00485CAA" w:rsidP="00F93080">
      <w:pPr>
        <w:numPr>
          <w:ilvl w:val="1"/>
          <w:numId w:val="7"/>
        </w:numPr>
        <w:tabs>
          <w:tab w:val="left" w:pos="1276"/>
        </w:tabs>
        <w:spacing w:after="0" w:line="240" w:lineRule="auto"/>
        <w:ind w:left="0" w:firstLine="709"/>
        <w:contextualSpacing/>
        <w:jc w:val="both"/>
        <w:rPr>
          <w:rFonts w:ascii="Times New Roman" w:hAnsi="Times New Roman" w:cs="Times New Roman"/>
          <w:sz w:val="28"/>
          <w:szCs w:val="28"/>
        </w:rPr>
      </w:pPr>
      <w:proofErr w:type="gramStart"/>
      <w:r w:rsidRPr="006A49AD">
        <w:rPr>
          <w:rFonts w:ascii="Times New Roman" w:hAnsi="Times New Roman" w:cs="Times New Roman"/>
          <w:sz w:val="28"/>
          <w:szCs w:val="28"/>
        </w:rPr>
        <w:t xml:space="preserve">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w:t>
      </w:r>
      <w:r w:rsidRPr="006A49AD">
        <w:rPr>
          <w:rFonts w:ascii="Times New Roman" w:hAnsi="Times New Roman" w:cs="Times New Roman"/>
          <w:sz w:val="28"/>
          <w:szCs w:val="28"/>
        </w:rPr>
        <w:lastRenderedPageBreak/>
        <w:t xml:space="preserve">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w:t>
      </w:r>
      <w:proofErr w:type="spellStart"/>
      <w:r w:rsidRPr="006A49AD">
        <w:rPr>
          <w:rFonts w:ascii="Times New Roman" w:hAnsi="Times New Roman" w:cs="Times New Roman"/>
          <w:sz w:val="28"/>
          <w:szCs w:val="28"/>
        </w:rPr>
        <w:t>референтных</w:t>
      </w:r>
      <w:proofErr w:type="spellEnd"/>
      <w:r w:rsidRPr="006A49AD">
        <w:rPr>
          <w:rFonts w:ascii="Times New Roman" w:hAnsi="Times New Roman" w:cs="Times New Roman"/>
          <w:sz w:val="28"/>
          <w:szCs w:val="28"/>
        </w:rPr>
        <w:t xml:space="preserve"> групп, способное привести к причинению вреда этим законным интересам.</w:t>
      </w:r>
      <w:proofErr w:type="gramEnd"/>
    </w:p>
    <w:p w:rsidR="00485CAA" w:rsidRPr="006A49AD" w:rsidRDefault="00485CAA" w:rsidP="00F93080">
      <w:pPr>
        <w:numPr>
          <w:ilvl w:val="1"/>
          <w:numId w:val="7"/>
        </w:numPr>
        <w:tabs>
          <w:tab w:val="left" w:pos="1276"/>
        </w:tabs>
        <w:spacing w:after="0" w:line="240" w:lineRule="auto"/>
        <w:ind w:left="0" w:firstLine="709"/>
        <w:contextualSpacing/>
        <w:jc w:val="both"/>
        <w:rPr>
          <w:rFonts w:ascii="Times New Roman" w:hAnsi="Times New Roman" w:cs="Times New Roman"/>
          <w:sz w:val="28"/>
          <w:szCs w:val="28"/>
        </w:rPr>
      </w:pPr>
      <w:proofErr w:type="gramStart"/>
      <w:r w:rsidRPr="006A49AD">
        <w:rPr>
          <w:rFonts w:ascii="Times New Roman" w:hAnsi="Times New Roman" w:cs="Times New Roman"/>
          <w:sz w:val="28"/>
          <w:szCs w:val="28"/>
        </w:rP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w:t>
      </w:r>
      <w:proofErr w:type="gramEnd"/>
      <w:r w:rsidRPr="006A49AD">
        <w:rPr>
          <w:rFonts w:ascii="Times New Roman" w:hAnsi="Times New Roman" w:cs="Times New Roman"/>
          <w:sz w:val="28"/>
          <w:szCs w:val="28"/>
        </w:rPr>
        <w:t xml:space="preserve"> совета </w:t>
      </w:r>
      <w:proofErr w:type="gramStart"/>
      <w:r w:rsidRPr="006A49AD">
        <w:rPr>
          <w:rFonts w:ascii="Times New Roman" w:hAnsi="Times New Roman" w:cs="Times New Roman"/>
          <w:sz w:val="28"/>
          <w:szCs w:val="28"/>
        </w:rPr>
        <w:t>связан</w:t>
      </w:r>
      <w:proofErr w:type="gramEnd"/>
      <w:r w:rsidRPr="006A49AD">
        <w:rPr>
          <w:rFonts w:ascii="Times New Roman" w:hAnsi="Times New Roman" w:cs="Times New Roman"/>
          <w:sz w:val="28"/>
          <w:szCs w:val="28"/>
        </w:rPr>
        <w:t xml:space="preserve"> финансовыми или иными обязательствами.</w:t>
      </w:r>
    </w:p>
    <w:p w:rsidR="00485CAA" w:rsidRPr="006A49AD" w:rsidRDefault="00485CAA" w:rsidP="00F93080">
      <w:pPr>
        <w:numPr>
          <w:ilvl w:val="1"/>
          <w:numId w:val="7"/>
        </w:numPr>
        <w:tabs>
          <w:tab w:val="left" w:pos="1276"/>
        </w:tabs>
        <w:spacing w:after="0" w:line="240" w:lineRule="auto"/>
        <w:ind w:left="0" w:firstLine="709"/>
        <w:contextualSpacing/>
        <w:jc w:val="both"/>
        <w:rPr>
          <w:rFonts w:ascii="Times New Roman" w:hAnsi="Times New Roman" w:cs="Times New Roman"/>
          <w:sz w:val="28"/>
          <w:szCs w:val="28"/>
        </w:rPr>
      </w:pPr>
      <w:proofErr w:type="gramStart"/>
      <w:r w:rsidRPr="006A49AD">
        <w:rPr>
          <w:rFonts w:ascii="Times New Roman" w:hAnsi="Times New Roman" w:cs="Times New Roman"/>
          <w:sz w:val="28"/>
          <w:szCs w:val="28"/>
        </w:rPr>
        <w:t>В случае возникновения у члена Общественного совета (за исключением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(за исключением председателя Общественного совета) обязан в кратчайшие сроки проинформировать об этом в письменной форме председателя Общественного совета.</w:t>
      </w:r>
      <w:proofErr w:type="gramEnd"/>
    </w:p>
    <w:p w:rsidR="00485CAA" w:rsidRPr="006A49AD" w:rsidRDefault="00485CAA" w:rsidP="00F93080">
      <w:pPr>
        <w:tabs>
          <w:tab w:val="left" w:pos="1276"/>
        </w:tabs>
        <w:spacing w:after="0" w:line="240" w:lineRule="auto"/>
        <w:ind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 xml:space="preserve">Председатель Общественного совета в случае возникновения у него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него, связанного с осуществлением им полномочий члена Общественного совета или председателя Общественного совета, обязан в кратчайшие сроки проинформировать об этом в письменной форме </w:t>
      </w:r>
      <w:r>
        <w:rPr>
          <w:rFonts w:ascii="Times New Roman" w:hAnsi="Times New Roman" w:cs="Times New Roman"/>
          <w:sz w:val="28"/>
          <w:szCs w:val="28"/>
        </w:rPr>
        <w:t>Министерство.</w:t>
      </w:r>
    </w:p>
    <w:p w:rsidR="00485CAA" w:rsidRPr="006A49AD" w:rsidRDefault="00485CAA" w:rsidP="00F93080">
      <w:pPr>
        <w:numPr>
          <w:ilvl w:val="1"/>
          <w:numId w:val="7"/>
        </w:numPr>
        <w:tabs>
          <w:tab w:val="left" w:pos="1276"/>
        </w:tabs>
        <w:spacing w:after="0" w:line="240" w:lineRule="auto"/>
        <w:ind w:left="0" w:firstLine="709"/>
        <w:contextualSpacing/>
        <w:jc w:val="both"/>
        <w:rPr>
          <w:rFonts w:ascii="Times New Roman" w:hAnsi="Times New Roman" w:cs="Times New Roman"/>
          <w:sz w:val="28"/>
          <w:szCs w:val="28"/>
        </w:rPr>
      </w:pPr>
      <w:r w:rsidRPr="006A49AD">
        <w:rPr>
          <w:rFonts w:ascii="Times New Roman" w:hAnsi="Times New Roman" w:cs="Times New Roman"/>
          <w:sz w:val="28"/>
          <w:szCs w:val="28"/>
        </w:rPr>
        <w:t>Председатель Общественного совета, когда ему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временного приостановления полномочий члена Общественного совета, являющегося стороной конфликта интересов.</w:t>
      </w:r>
    </w:p>
    <w:p w:rsidR="00485CAA" w:rsidRPr="006A49AD" w:rsidRDefault="00485CAA" w:rsidP="00F93080">
      <w:pPr>
        <w:tabs>
          <w:tab w:val="left" w:pos="1276"/>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Министерство</w:t>
      </w:r>
      <w:r w:rsidRPr="006A49AD">
        <w:rPr>
          <w:rFonts w:ascii="Times New Roman" w:hAnsi="Times New Roman" w:cs="Times New Roman"/>
          <w:sz w:val="28"/>
          <w:szCs w:val="28"/>
        </w:rPr>
        <w:t>, когда ему стало известно о возникновении у председателя Общественного совета личной заинтересованности, которая приводит или может привести к конфликту интересов, обязано принять меры по предотвращению или урегулированию конфликта интересов, вплоть до временного приостановления полномочий председателя общественного совета (в том числе его полномочий как члена Общественного совета), являющегося стороной конфликта интересов.</w:t>
      </w:r>
      <w:proofErr w:type="gramEnd"/>
    </w:p>
    <w:p w:rsidR="00F93080" w:rsidRDefault="00F93080" w:rsidP="00B34030">
      <w:pPr>
        <w:autoSpaceDE w:val="0"/>
        <w:autoSpaceDN w:val="0"/>
        <w:adjustRightInd w:val="0"/>
        <w:spacing w:after="0" w:line="264" w:lineRule="auto"/>
        <w:ind w:left="4111"/>
        <w:jc w:val="both"/>
        <w:rPr>
          <w:rFonts w:ascii="Times New Roman" w:hAnsi="Times New Roman" w:cs="Times New Roman"/>
          <w:bCs/>
          <w:sz w:val="28"/>
          <w:szCs w:val="28"/>
        </w:rPr>
      </w:pPr>
    </w:p>
    <w:p w:rsidR="001E0C83" w:rsidRDefault="001E0C83" w:rsidP="00B34030">
      <w:pPr>
        <w:autoSpaceDE w:val="0"/>
        <w:autoSpaceDN w:val="0"/>
        <w:adjustRightInd w:val="0"/>
        <w:spacing w:after="0" w:line="264" w:lineRule="auto"/>
        <w:ind w:left="4111"/>
        <w:jc w:val="both"/>
        <w:rPr>
          <w:rFonts w:ascii="Times New Roman" w:hAnsi="Times New Roman" w:cs="Times New Roman"/>
          <w:bCs/>
          <w:sz w:val="28"/>
          <w:szCs w:val="28"/>
        </w:rPr>
      </w:pPr>
    </w:p>
    <w:p w:rsidR="00485CAA" w:rsidRPr="006A49AD" w:rsidRDefault="00485CAA" w:rsidP="001E0C83">
      <w:pPr>
        <w:autoSpaceDE w:val="0"/>
        <w:autoSpaceDN w:val="0"/>
        <w:adjustRightInd w:val="0"/>
        <w:spacing w:after="0" w:line="264" w:lineRule="auto"/>
        <w:ind w:left="4111"/>
        <w:jc w:val="right"/>
        <w:rPr>
          <w:rFonts w:ascii="Times New Roman" w:hAnsi="Times New Roman" w:cs="Times New Roman"/>
          <w:bCs/>
          <w:sz w:val="28"/>
          <w:szCs w:val="28"/>
        </w:rPr>
      </w:pPr>
      <w:r w:rsidRPr="006A49AD">
        <w:rPr>
          <w:rFonts w:ascii="Times New Roman" w:hAnsi="Times New Roman" w:cs="Times New Roman"/>
          <w:bCs/>
          <w:sz w:val="28"/>
          <w:szCs w:val="28"/>
        </w:rPr>
        <w:lastRenderedPageBreak/>
        <w:t>Приложение 1</w:t>
      </w:r>
    </w:p>
    <w:p w:rsidR="00485CAA" w:rsidRPr="006A49AD" w:rsidRDefault="00485CAA" w:rsidP="001E0C83">
      <w:pPr>
        <w:autoSpaceDE w:val="0"/>
        <w:autoSpaceDN w:val="0"/>
        <w:adjustRightInd w:val="0"/>
        <w:spacing w:after="0" w:line="264" w:lineRule="auto"/>
        <w:ind w:left="4111"/>
        <w:jc w:val="right"/>
        <w:rPr>
          <w:rFonts w:ascii="Times New Roman" w:hAnsi="Times New Roman" w:cs="Times New Roman"/>
          <w:b/>
          <w:bCs/>
          <w:sz w:val="28"/>
          <w:szCs w:val="28"/>
        </w:rPr>
      </w:pPr>
      <w:r w:rsidRPr="006A49AD">
        <w:rPr>
          <w:rFonts w:ascii="Times New Roman" w:hAnsi="Times New Roman" w:cs="Times New Roman"/>
          <w:bCs/>
          <w:sz w:val="28"/>
          <w:szCs w:val="28"/>
        </w:rPr>
        <w:t xml:space="preserve">к </w:t>
      </w:r>
      <w:r>
        <w:rPr>
          <w:rFonts w:ascii="Times New Roman" w:hAnsi="Times New Roman" w:cs="Times New Roman"/>
          <w:bCs/>
          <w:sz w:val="28"/>
          <w:szCs w:val="28"/>
        </w:rPr>
        <w:t>П</w:t>
      </w:r>
      <w:r w:rsidRPr="006A49AD">
        <w:rPr>
          <w:rFonts w:ascii="Times New Roman" w:hAnsi="Times New Roman" w:cs="Times New Roman"/>
          <w:bCs/>
          <w:sz w:val="28"/>
          <w:szCs w:val="28"/>
        </w:rPr>
        <w:t xml:space="preserve">оложению </w:t>
      </w:r>
    </w:p>
    <w:p w:rsidR="00B34030" w:rsidRDefault="00B34030" w:rsidP="00B34030">
      <w:pPr>
        <w:autoSpaceDE w:val="0"/>
        <w:autoSpaceDN w:val="0"/>
        <w:adjustRightInd w:val="0"/>
        <w:spacing w:after="0" w:line="312" w:lineRule="auto"/>
        <w:ind w:left="4395"/>
        <w:jc w:val="both"/>
        <w:rPr>
          <w:rFonts w:ascii="Times New Roman" w:hAnsi="Times New Roman" w:cs="Times New Roman"/>
          <w:sz w:val="28"/>
          <w:szCs w:val="28"/>
        </w:rPr>
      </w:pPr>
    </w:p>
    <w:p w:rsidR="00485CAA" w:rsidRDefault="00485CAA" w:rsidP="00C170EF">
      <w:pPr>
        <w:autoSpaceDE w:val="0"/>
        <w:autoSpaceDN w:val="0"/>
        <w:adjustRightInd w:val="0"/>
        <w:spacing w:after="0" w:line="276" w:lineRule="auto"/>
        <w:ind w:left="3969"/>
        <w:jc w:val="both"/>
        <w:rPr>
          <w:rFonts w:ascii="Times New Roman" w:hAnsi="Times New Roman" w:cs="Times New Roman"/>
          <w:sz w:val="28"/>
          <w:szCs w:val="28"/>
        </w:rPr>
      </w:pPr>
      <w:r>
        <w:rPr>
          <w:rFonts w:ascii="Times New Roman" w:hAnsi="Times New Roman" w:cs="Times New Roman"/>
          <w:sz w:val="28"/>
          <w:szCs w:val="28"/>
        </w:rPr>
        <w:t xml:space="preserve">Министру </w:t>
      </w:r>
      <w:r w:rsidR="001E0C83">
        <w:rPr>
          <w:rFonts w:ascii="Times New Roman" w:hAnsi="Times New Roman" w:cs="Times New Roman"/>
          <w:sz w:val="28"/>
          <w:szCs w:val="28"/>
        </w:rPr>
        <w:t>физической культуры и спорта</w:t>
      </w:r>
    </w:p>
    <w:p w:rsidR="00485CAA" w:rsidRPr="006A49AD" w:rsidRDefault="00485CAA" w:rsidP="00C170EF">
      <w:pPr>
        <w:autoSpaceDE w:val="0"/>
        <w:autoSpaceDN w:val="0"/>
        <w:adjustRightInd w:val="0"/>
        <w:spacing w:after="0" w:line="276" w:lineRule="auto"/>
        <w:ind w:left="3969"/>
        <w:jc w:val="both"/>
        <w:rPr>
          <w:rFonts w:ascii="Times New Roman" w:hAnsi="Times New Roman" w:cs="Times New Roman"/>
          <w:sz w:val="28"/>
          <w:szCs w:val="28"/>
        </w:rPr>
      </w:pPr>
      <w:r>
        <w:rPr>
          <w:rFonts w:ascii="Times New Roman" w:hAnsi="Times New Roman" w:cs="Times New Roman"/>
          <w:sz w:val="28"/>
          <w:szCs w:val="28"/>
        </w:rPr>
        <w:t>Карачаево-Черкесской Республики</w:t>
      </w: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p>
    <w:p w:rsidR="001E0C83"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r w:rsidRPr="006A49AD">
        <w:rPr>
          <w:rFonts w:ascii="Times New Roman" w:hAnsi="Times New Roman" w:cs="Times New Roman"/>
          <w:sz w:val="28"/>
          <w:szCs w:val="28"/>
        </w:rPr>
        <w:t xml:space="preserve">Организация </w:t>
      </w:r>
      <w:r w:rsidR="001E0C83" w:rsidRPr="006A49AD">
        <w:rPr>
          <w:rFonts w:ascii="Times New Roman" w:hAnsi="Times New Roman" w:cs="Times New Roman"/>
          <w:sz w:val="28"/>
          <w:szCs w:val="28"/>
        </w:rPr>
        <w:t>________________________</w:t>
      </w:r>
      <w:r w:rsidR="001E0C83">
        <w:rPr>
          <w:rFonts w:ascii="Times New Roman" w:hAnsi="Times New Roman" w:cs="Times New Roman"/>
          <w:sz w:val="28"/>
          <w:szCs w:val="28"/>
        </w:rPr>
        <w:t>_________</w:t>
      </w:r>
      <w:r w:rsidR="001E0C83" w:rsidRPr="006A49AD">
        <w:rPr>
          <w:rFonts w:ascii="Times New Roman" w:hAnsi="Times New Roman" w:cs="Times New Roman"/>
          <w:sz w:val="28"/>
          <w:szCs w:val="28"/>
        </w:rPr>
        <w:t xml:space="preserve">__________________ </w:t>
      </w:r>
    </w:p>
    <w:p w:rsidR="001E0C83"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r w:rsidRPr="001E0C83">
        <w:rPr>
          <w:rFonts w:ascii="Times New Roman" w:hAnsi="Times New Roman" w:cs="Times New Roman"/>
          <w:sz w:val="24"/>
          <w:szCs w:val="28"/>
        </w:rPr>
        <w:t>(</w:t>
      </w:r>
      <w:r w:rsidR="001E0C83" w:rsidRPr="001E0C83">
        <w:rPr>
          <w:rFonts w:ascii="Times New Roman" w:hAnsi="Times New Roman" w:cs="Times New Roman"/>
          <w:sz w:val="24"/>
          <w:szCs w:val="28"/>
        </w:rPr>
        <w:t>полное наименование организации</w:t>
      </w:r>
      <w:r w:rsidR="001E0C83" w:rsidRPr="001E0C83">
        <w:rPr>
          <w:rFonts w:ascii="Times New Roman" w:hAnsi="Times New Roman" w:cs="Times New Roman"/>
          <w:sz w:val="24"/>
          <w:szCs w:val="28"/>
        </w:rPr>
        <w:t xml:space="preserve"> и </w:t>
      </w:r>
      <w:r w:rsidRPr="001E0C83">
        <w:rPr>
          <w:rFonts w:ascii="Times New Roman" w:hAnsi="Times New Roman" w:cs="Times New Roman"/>
          <w:sz w:val="24"/>
          <w:szCs w:val="28"/>
        </w:rPr>
        <w:t>организационно-правов</w:t>
      </w:r>
      <w:r w:rsidR="001E0C83" w:rsidRPr="001E0C83">
        <w:rPr>
          <w:rFonts w:ascii="Times New Roman" w:hAnsi="Times New Roman" w:cs="Times New Roman"/>
          <w:sz w:val="24"/>
          <w:szCs w:val="28"/>
        </w:rPr>
        <w:t>ая</w:t>
      </w:r>
      <w:r w:rsidRPr="001E0C83">
        <w:rPr>
          <w:rFonts w:ascii="Times New Roman" w:hAnsi="Times New Roman" w:cs="Times New Roman"/>
          <w:sz w:val="24"/>
          <w:szCs w:val="28"/>
        </w:rPr>
        <w:t xml:space="preserve"> форм</w:t>
      </w:r>
      <w:r w:rsidR="001E0C83" w:rsidRPr="001E0C83">
        <w:rPr>
          <w:rFonts w:ascii="Times New Roman" w:hAnsi="Times New Roman" w:cs="Times New Roman"/>
          <w:sz w:val="24"/>
          <w:szCs w:val="28"/>
        </w:rPr>
        <w:t>а)</w:t>
      </w:r>
      <w:r w:rsidRPr="001E0C83">
        <w:rPr>
          <w:rFonts w:ascii="Times New Roman" w:hAnsi="Times New Roman" w:cs="Times New Roman"/>
          <w:sz w:val="24"/>
          <w:szCs w:val="28"/>
        </w:rPr>
        <w:t xml:space="preserve"> </w:t>
      </w:r>
      <w:r w:rsidR="001E0C83">
        <w:rPr>
          <w:rFonts w:ascii="Times New Roman" w:hAnsi="Times New Roman" w:cs="Times New Roman"/>
          <w:sz w:val="24"/>
          <w:szCs w:val="28"/>
        </w:rPr>
        <w:t xml:space="preserve">   </w:t>
      </w:r>
      <w:r w:rsidRPr="006A49AD">
        <w:rPr>
          <w:rFonts w:ascii="Times New Roman" w:hAnsi="Times New Roman" w:cs="Times New Roman"/>
          <w:sz w:val="28"/>
          <w:szCs w:val="28"/>
        </w:rPr>
        <w:t>выдвигает кандидата</w:t>
      </w:r>
      <w:r w:rsidR="001E0C83" w:rsidRPr="006A49AD">
        <w:rPr>
          <w:rFonts w:ascii="Times New Roman" w:hAnsi="Times New Roman" w:cs="Times New Roman"/>
          <w:sz w:val="28"/>
          <w:szCs w:val="28"/>
        </w:rPr>
        <w:t>_____________________________</w:t>
      </w:r>
      <w:r w:rsidR="001E0C83">
        <w:rPr>
          <w:rFonts w:ascii="Times New Roman" w:hAnsi="Times New Roman" w:cs="Times New Roman"/>
          <w:sz w:val="28"/>
          <w:szCs w:val="28"/>
        </w:rPr>
        <w:t>_______________</w:t>
      </w:r>
      <w:r w:rsidR="001E0C83" w:rsidRPr="006A49AD">
        <w:rPr>
          <w:rFonts w:ascii="Times New Roman" w:hAnsi="Times New Roman" w:cs="Times New Roman"/>
          <w:sz w:val="28"/>
          <w:szCs w:val="28"/>
        </w:rPr>
        <w:t xml:space="preserve">____ </w:t>
      </w:r>
      <w:r w:rsidRPr="006A49AD">
        <w:rPr>
          <w:rFonts w:ascii="Times New Roman" w:hAnsi="Times New Roman" w:cs="Times New Roman"/>
          <w:sz w:val="28"/>
          <w:szCs w:val="28"/>
        </w:rPr>
        <w:t xml:space="preserve"> </w:t>
      </w:r>
    </w:p>
    <w:p w:rsidR="001E0C83" w:rsidRPr="001E0C83" w:rsidRDefault="001E0C83" w:rsidP="00485CAA">
      <w:pPr>
        <w:autoSpaceDE w:val="0"/>
        <w:autoSpaceDN w:val="0"/>
        <w:adjustRightInd w:val="0"/>
        <w:spacing w:after="0" w:line="312" w:lineRule="auto"/>
        <w:ind w:firstLine="540"/>
        <w:jc w:val="both"/>
        <w:rPr>
          <w:rFonts w:ascii="Times New Roman" w:hAnsi="Times New Roman" w:cs="Times New Roman"/>
          <w:sz w:val="24"/>
          <w:szCs w:val="28"/>
        </w:rPr>
      </w:pPr>
      <w:r>
        <w:rPr>
          <w:rFonts w:ascii="Times New Roman" w:hAnsi="Times New Roman" w:cs="Times New Roman"/>
          <w:sz w:val="28"/>
          <w:szCs w:val="28"/>
        </w:rPr>
        <w:t xml:space="preserve">                                                      </w:t>
      </w:r>
      <w:r w:rsidR="00485CAA" w:rsidRPr="001E0C83">
        <w:rPr>
          <w:rFonts w:ascii="Times New Roman" w:hAnsi="Times New Roman" w:cs="Times New Roman"/>
          <w:sz w:val="24"/>
          <w:szCs w:val="28"/>
        </w:rPr>
        <w:t>(</w:t>
      </w:r>
      <w:proofErr w:type="spellStart"/>
      <w:r w:rsidR="00485CAA" w:rsidRPr="001E0C83">
        <w:rPr>
          <w:rFonts w:ascii="Times New Roman" w:hAnsi="Times New Roman" w:cs="Times New Roman"/>
          <w:sz w:val="24"/>
          <w:szCs w:val="28"/>
        </w:rPr>
        <w:t>Ф.И.О.</w:t>
      </w:r>
      <w:r w:rsidR="004931AB">
        <w:rPr>
          <w:rFonts w:ascii="Times New Roman" w:hAnsi="Times New Roman" w:cs="Times New Roman"/>
          <w:sz w:val="24"/>
          <w:szCs w:val="28"/>
        </w:rPr>
        <w:t>полностью</w:t>
      </w:r>
      <w:proofErr w:type="spellEnd"/>
      <w:r w:rsidR="00485CAA" w:rsidRPr="001E0C83">
        <w:rPr>
          <w:rFonts w:ascii="Times New Roman" w:hAnsi="Times New Roman" w:cs="Times New Roman"/>
          <w:sz w:val="24"/>
          <w:szCs w:val="28"/>
        </w:rPr>
        <w:t>)</w:t>
      </w:r>
    </w:p>
    <w:p w:rsidR="00485CAA" w:rsidRPr="006A49AD" w:rsidRDefault="00485CAA" w:rsidP="001E0C83">
      <w:pPr>
        <w:autoSpaceDE w:val="0"/>
        <w:autoSpaceDN w:val="0"/>
        <w:adjustRightInd w:val="0"/>
        <w:spacing w:after="0" w:line="312" w:lineRule="auto"/>
        <w:jc w:val="both"/>
        <w:rPr>
          <w:rFonts w:ascii="Times New Roman" w:hAnsi="Times New Roman" w:cs="Times New Roman"/>
          <w:sz w:val="28"/>
          <w:szCs w:val="28"/>
        </w:rPr>
      </w:pPr>
      <w:r w:rsidRPr="006A49AD">
        <w:rPr>
          <w:rFonts w:ascii="Times New Roman" w:hAnsi="Times New Roman" w:cs="Times New Roman"/>
          <w:sz w:val="28"/>
          <w:szCs w:val="28"/>
        </w:rPr>
        <w:t xml:space="preserve">в члены Общественного совета при </w:t>
      </w:r>
      <w:r>
        <w:rPr>
          <w:rFonts w:ascii="Times New Roman" w:hAnsi="Times New Roman" w:cs="Times New Roman"/>
          <w:sz w:val="28"/>
          <w:szCs w:val="28"/>
        </w:rPr>
        <w:t xml:space="preserve">Министерстве </w:t>
      </w:r>
      <w:r w:rsidR="001E0C83">
        <w:rPr>
          <w:rFonts w:ascii="Times New Roman" w:hAnsi="Times New Roman" w:cs="Times New Roman"/>
          <w:sz w:val="28"/>
          <w:szCs w:val="28"/>
        </w:rPr>
        <w:t>физической культуры и спорта</w:t>
      </w:r>
      <w:r>
        <w:rPr>
          <w:rFonts w:ascii="Times New Roman" w:hAnsi="Times New Roman" w:cs="Times New Roman"/>
          <w:sz w:val="28"/>
          <w:szCs w:val="28"/>
        </w:rPr>
        <w:t xml:space="preserve"> Карачаево-Черкесской Республики.</w:t>
      </w: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proofErr w:type="gramStart"/>
      <w:r w:rsidRPr="006A49AD">
        <w:rPr>
          <w:rFonts w:ascii="Times New Roman" w:hAnsi="Times New Roman" w:cs="Times New Roman"/>
          <w:sz w:val="28"/>
          <w:szCs w:val="28"/>
        </w:rPr>
        <w:t xml:space="preserve">Указываются сведения о кандидате: дата рождения, сведения о гражданстве и месте работы, о его соответствии требованиям, предъявляемым к кандидатам в члены Общественного совета при </w:t>
      </w:r>
      <w:r>
        <w:rPr>
          <w:rFonts w:ascii="Times New Roman" w:hAnsi="Times New Roman" w:cs="Times New Roman"/>
          <w:sz w:val="28"/>
          <w:szCs w:val="28"/>
        </w:rPr>
        <w:t xml:space="preserve">Министерстве </w:t>
      </w:r>
      <w:r w:rsidR="001E0C83">
        <w:rPr>
          <w:rFonts w:ascii="Times New Roman" w:hAnsi="Times New Roman" w:cs="Times New Roman"/>
          <w:sz w:val="28"/>
          <w:szCs w:val="28"/>
        </w:rPr>
        <w:t>физической культуры и спорта</w:t>
      </w:r>
      <w:r>
        <w:rPr>
          <w:rFonts w:ascii="Times New Roman" w:hAnsi="Times New Roman" w:cs="Times New Roman"/>
          <w:sz w:val="28"/>
          <w:szCs w:val="28"/>
        </w:rPr>
        <w:t xml:space="preserve"> Карачаево-Черкесской Республики</w:t>
      </w:r>
      <w:r w:rsidRPr="006A49AD">
        <w:rPr>
          <w:rFonts w:ascii="Times New Roman" w:hAnsi="Times New Roman" w:cs="Times New Roman"/>
          <w:sz w:val="28"/>
          <w:szCs w:val="28"/>
        </w:rPr>
        <w:t xml:space="preserve">, а также об отсутствии ограничений и конфликта интересов для вхождения в состав Общественного совета при </w:t>
      </w:r>
      <w:r>
        <w:rPr>
          <w:rFonts w:ascii="Times New Roman" w:hAnsi="Times New Roman" w:cs="Times New Roman"/>
          <w:sz w:val="28"/>
          <w:szCs w:val="28"/>
        </w:rPr>
        <w:t xml:space="preserve">Министерстве </w:t>
      </w:r>
      <w:r w:rsidR="001E0C83">
        <w:rPr>
          <w:rFonts w:ascii="Times New Roman" w:hAnsi="Times New Roman" w:cs="Times New Roman"/>
          <w:sz w:val="28"/>
          <w:szCs w:val="28"/>
        </w:rPr>
        <w:t>физической культуры и спорта</w:t>
      </w:r>
      <w:r w:rsidR="001E0C83">
        <w:rPr>
          <w:rFonts w:ascii="Times New Roman" w:hAnsi="Times New Roman" w:cs="Times New Roman"/>
          <w:sz w:val="28"/>
          <w:szCs w:val="28"/>
        </w:rPr>
        <w:t xml:space="preserve"> </w:t>
      </w:r>
      <w:r>
        <w:rPr>
          <w:rFonts w:ascii="Times New Roman" w:hAnsi="Times New Roman" w:cs="Times New Roman"/>
          <w:sz w:val="28"/>
          <w:szCs w:val="28"/>
        </w:rPr>
        <w:t>Карачаево-Черкесской Республики.</w:t>
      </w:r>
      <w:proofErr w:type="gramEnd"/>
    </w:p>
    <w:p w:rsidR="00485CAA" w:rsidRPr="006A49AD" w:rsidRDefault="00485CAA" w:rsidP="00485CAA">
      <w:pPr>
        <w:autoSpaceDE w:val="0"/>
        <w:autoSpaceDN w:val="0"/>
        <w:adjustRightInd w:val="0"/>
        <w:spacing w:after="0" w:line="312" w:lineRule="auto"/>
        <w:jc w:val="both"/>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jc w:val="both"/>
        <w:rPr>
          <w:rFonts w:ascii="Times New Roman" w:hAnsi="Times New Roman" w:cs="Times New Roman"/>
          <w:sz w:val="28"/>
          <w:szCs w:val="28"/>
        </w:rPr>
      </w:pPr>
      <w:r w:rsidRPr="006A49AD">
        <w:rPr>
          <w:rFonts w:ascii="Times New Roman" w:hAnsi="Times New Roman" w:cs="Times New Roman"/>
          <w:sz w:val="28"/>
          <w:szCs w:val="28"/>
        </w:rPr>
        <w:t xml:space="preserve">Приложения: </w:t>
      </w:r>
    </w:p>
    <w:p w:rsidR="00485CAA" w:rsidRPr="006A49AD" w:rsidRDefault="001E0C83" w:rsidP="001E0C83">
      <w:pPr>
        <w:autoSpaceDE w:val="0"/>
        <w:autoSpaceDN w:val="0"/>
        <w:adjustRightInd w:val="0"/>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85CAA" w:rsidRPr="006A49AD">
        <w:rPr>
          <w:rFonts w:ascii="Times New Roman" w:hAnsi="Times New Roman" w:cs="Times New Roman"/>
          <w:sz w:val="28"/>
          <w:szCs w:val="28"/>
        </w:rPr>
        <w:t xml:space="preserve">Биографическая справка кандидата - на ____ </w:t>
      </w:r>
      <w:proofErr w:type="gramStart"/>
      <w:r w:rsidR="00485CAA" w:rsidRPr="006A49AD">
        <w:rPr>
          <w:rFonts w:ascii="Times New Roman" w:hAnsi="Times New Roman" w:cs="Times New Roman"/>
          <w:sz w:val="28"/>
          <w:szCs w:val="28"/>
        </w:rPr>
        <w:t>л</w:t>
      </w:r>
      <w:proofErr w:type="gramEnd"/>
      <w:r w:rsidR="00485CAA" w:rsidRPr="006A49AD">
        <w:rPr>
          <w:rFonts w:ascii="Times New Roman" w:hAnsi="Times New Roman" w:cs="Times New Roman"/>
          <w:sz w:val="28"/>
          <w:szCs w:val="28"/>
        </w:rPr>
        <w:t>.</w:t>
      </w:r>
    </w:p>
    <w:p w:rsidR="00485CAA" w:rsidRPr="006A49AD" w:rsidRDefault="001E0C83" w:rsidP="001E0C83">
      <w:pPr>
        <w:autoSpaceDE w:val="0"/>
        <w:autoSpaceDN w:val="0"/>
        <w:adjustRightInd w:val="0"/>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85CAA" w:rsidRPr="006A49AD">
        <w:rPr>
          <w:rFonts w:ascii="Times New Roman" w:hAnsi="Times New Roman" w:cs="Times New Roman"/>
          <w:sz w:val="28"/>
          <w:szCs w:val="28"/>
        </w:rPr>
        <w:t xml:space="preserve">Согласие кандидата войти в состав Общественного совета, а также на обработку персональных данных - на _____ </w:t>
      </w:r>
      <w:proofErr w:type="gramStart"/>
      <w:r w:rsidR="00485CAA" w:rsidRPr="006A49AD">
        <w:rPr>
          <w:rFonts w:ascii="Times New Roman" w:hAnsi="Times New Roman" w:cs="Times New Roman"/>
          <w:sz w:val="28"/>
          <w:szCs w:val="28"/>
        </w:rPr>
        <w:t>л</w:t>
      </w:r>
      <w:proofErr w:type="gramEnd"/>
      <w:r w:rsidR="00485CAA" w:rsidRPr="006A49AD">
        <w:rPr>
          <w:rFonts w:ascii="Times New Roman" w:hAnsi="Times New Roman" w:cs="Times New Roman"/>
          <w:sz w:val="28"/>
          <w:szCs w:val="28"/>
        </w:rPr>
        <w:t>.</w:t>
      </w: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jc w:val="center"/>
        <w:rPr>
          <w:rFonts w:ascii="Times New Roman" w:hAnsi="Times New Roman" w:cs="Times New Roman"/>
          <w:sz w:val="28"/>
          <w:szCs w:val="28"/>
        </w:rPr>
      </w:pPr>
      <w:r w:rsidRPr="006A49AD">
        <w:rPr>
          <w:rFonts w:ascii="Times New Roman" w:hAnsi="Times New Roman" w:cs="Times New Roman"/>
          <w:sz w:val="28"/>
          <w:szCs w:val="28"/>
        </w:rPr>
        <w:t>Подпись уполномоченного лица организации, дата, печать.</w:t>
      </w:r>
    </w:p>
    <w:p w:rsidR="00485CAA" w:rsidRPr="006A49AD" w:rsidRDefault="00485CAA" w:rsidP="00485CAA">
      <w:pPr>
        <w:rPr>
          <w:rFonts w:ascii="Times New Roman" w:hAnsi="Times New Roman" w:cs="Times New Roman"/>
          <w:sz w:val="28"/>
          <w:szCs w:val="28"/>
        </w:rPr>
      </w:pPr>
      <w:r w:rsidRPr="006A49AD">
        <w:rPr>
          <w:rFonts w:ascii="Times New Roman" w:hAnsi="Times New Roman" w:cs="Times New Roman"/>
          <w:sz w:val="28"/>
          <w:szCs w:val="28"/>
        </w:rPr>
        <w:br w:type="page"/>
      </w:r>
    </w:p>
    <w:p w:rsidR="00485CAA" w:rsidRPr="006A49AD" w:rsidRDefault="00485CAA" w:rsidP="001E0C83">
      <w:pPr>
        <w:autoSpaceDE w:val="0"/>
        <w:autoSpaceDN w:val="0"/>
        <w:adjustRightInd w:val="0"/>
        <w:spacing w:after="0" w:line="264" w:lineRule="auto"/>
        <w:ind w:left="4111"/>
        <w:jc w:val="right"/>
        <w:rPr>
          <w:rFonts w:ascii="Times New Roman" w:hAnsi="Times New Roman" w:cs="Times New Roman"/>
          <w:bCs/>
          <w:sz w:val="28"/>
          <w:szCs w:val="28"/>
        </w:rPr>
      </w:pPr>
      <w:r w:rsidRPr="006A49AD">
        <w:rPr>
          <w:rFonts w:ascii="Times New Roman" w:hAnsi="Times New Roman" w:cs="Times New Roman"/>
          <w:bCs/>
          <w:sz w:val="28"/>
          <w:szCs w:val="28"/>
        </w:rPr>
        <w:lastRenderedPageBreak/>
        <w:t>Приложение 2</w:t>
      </w:r>
    </w:p>
    <w:p w:rsidR="00485CAA" w:rsidRPr="006A49AD" w:rsidRDefault="00485CAA" w:rsidP="001E0C83">
      <w:pPr>
        <w:autoSpaceDE w:val="0"/>
        <w:autoSpaceDN w:val="0"/>
        <w:adjustRightInd w:val="0"/>
        <w:spacing w:after="0" w:line="264" w:lineRule="auto"/>
        <w:ind w:left="4111"/>
        <w:jc w:val="right"/>
        <w:rPr>
          <w:rFonts w:ascii="Times New Roman" w:hAnsi="Times New Roman" w:cs="Times New Roman"/>
          <w:bCs/>
          <w:sz w:val="28"/>
          <w:szCs w:val="28"/>
        </w:rPr>
      </w:pPr>
      <w:r w:rsidRPr="006A49AD">
        <w:rPr>
          <w:rFonts w:ascii="Times New Roman" w:hAnsi="Times New Roman" w:cs="Times New Roman"/>
          <w:bCs/>
          <w:sz w:val="28"/>
          <w:szCs w:val="28"/>
        </w:rPr>
        <w:t xml:space="preserve">к </w:t>
      </w:r>
      <w:r>
        <w:rPr>
          <w:rFonts w:ascii="Times New Roman" w:hAnsi="Times New Roman" w:cs="Times New Roman"/>
          <w:bCs/>
          <w:sz w:val="28"/>
          <w:szCs w:val="28"/>
        </w:rPr>
        <w:t>П</w:t>
      </w:r>
      <w:r w:rsidRPr="006A49AD">
        <w:rPr>
          <w:rFonts w:ascii="Times New Roman" w:hAnsi="Times New Roman" w:cs="Times New Roman"/>
          <w:bCs/>
          <w:sz w:val="28"/>
          <w:szCs w:val="28"/>
        </w:rPr>
        <w:t xml:space="preserve">оложению </w:t>
      </w:r>
    </w:p>
    <w:p w:rsidR="00485CAA" w:rsidRPr="006A49AD" w:rsidRDefault="00485CAA" w:rsidP="00485CAA">
      <w:pPr>
        <w:autoSpaceDE w:val="0"/>
        <w:autoSpaceDN w:val="0"/>
        <w:adjustRightInd w:val="0"/>
        <w:spacing w:after="0" w:line="264" w:lineRule="auto"/>
        <w:ind w:left="5954"/>
        <w:jc w:val="center"/>
        <w:rPr>
          <w:rFonts w:ascii="Times New Roman" w:hAnsi="Times New Roman" w:cs="Times New Roman"/>
          <w:b/>
          <w:sz w:val="28"/>
          <w:szCs w:val="28"/>
        </w:rPr>
      </w:pPr>
    </w:p>
    <w:p w:rsidR="004931AB" w:rsidRDefault="004931AB" w:rsidP="004931AB">
      <w:pPr>
        <w:autoSpaceDE w:val="0"/>
        <w:autoSpaceDN w:val="0"/>
        <w:adjustRightInd w:val="0"/>
        <w:spacing w:after="0" w:line="276" w:lineRule="auto"/>
        <w:ind w:left="3969"/>
        <w:jc w:val="both"/>
        <w:rPr>
          <w:rFonts w:ascii="Times New Roman" w:hAnsi="Times New Roman" w:cs="Times New Roman"/>
          <w:sz w:val="28"/>
          <w:szCs w:val="28"/>
        </w:rPr>
      </w:pPr>
      <w:r>
        <w:rPr>
          <w:rFonts w:ascii="Times New Roman" w:hAnsi="Times New Roman" w:cs="Times New Roman"/>
          <w:sz w:val="28"/>
          <w:szCs w:val="28"/>
        </w:rPr>
        <w:t>Министру физической культуры и спорта</w:t>
      </w:r>
    </w:p>
    <w:p w:rsidR="004931AB" w:rsidRPr="006A49AD" w:rsidRDefault="004931AB" w:rsidP="004931AB">
      <w:pPr>
        <w:autoSpaceDE w:val="0"/>
        <w:autoSpaceDN w:val="0"/>
        <w:adjustRightInd w:val="0"/>
        <w:spacing w:after="0" w:line="276" w:lineRule="auto"/>
        <w:ind w:left="3969"/>
        <w:jc w:val="both"/>
        <w:rPr>
          <w:rFonts w:ascii="Times New Roman" w:hAnsi="Times New Roman" w:cs="Times New Roman"/>
          <w:sz w:val="28"/>
          <w:szCs w:val="28"/>
        </w:rPr>
      </w:pPr>
      <w:r>
        <w:rPr>
          <w:rFonts w:ascii="Times New Roman" w:hAnsi="Times New Roman" w:cs="Times New Roman"/>
          <w:sz w:val="28"/>
          <w:szCs w:val="28"/>
        </w:rPr>
        <w:t>Карачаево-Черкесской Республики</w:t>
      </w:r>
    </w:p>
    <w:p w:rsidR="00485CAA" w:rsidRPr="006A49AD" w:rsidRDefault="00485CAA" w:rsidP="00485CAA">
      <w:pPr>
        <w:autoSpaceDE w:val="0"/>
        <w:autoSpaceDN w:val="0"/>
        <w:adjustRightInd w:val="0"/>
        <w:spacing w:after="0" w:line="264" w:lineRule="auto"/>
        <w:ind w:left="5954"/>
        <w:rPr>
          <w:rFonts w:ascii="Times New Roman" w:hAnsi="Times New Roman" w:cs="Times New Roman"/>
          <w:sz w:val="28"/>
          <w:szCs w:val="28"/>
        </w:rPr>
      </w:pPr>
    </w:p>
    <w:p w:rsidR="00485CAA" w:rsidRPr="006A49AD" w:rsidRDefault="00485CAA" w:rsidP="00B34030">
      <w:pPr>
        <w:autoSpaceDE w:val="0"/>
        <w:autoSpaceDN w:val="0"/>
        <w:adjustRightInd w:val="0"/>
        <w:spacing w:after="0" w:line="264" w:lineRule="auto"/>
        <w:ind w:left="3969"/>
        <w:rPr>
          <w:rFonts w:ascii="Times New Roman" w:hAnsi="Times New Roman" w:cs="Times New Roman"/>
          <w:sz w:val="28"/>
          <w:szCs w:val="28"/>
        </w:rPr>
      </w:pPr>
      <w:r w:rsidRPr="006A49AD">
        <w:rPr>
          <w:rFonts w:ascii="Times New Roman" w:hAnsi="Times New Roman" w:cs="Times New Roman"/>
          <w:sz w:val="28"/>
          <w:szCs w:val="28"/>
        </w:rPr>
        <w:t>Ф</w:t>
      </w:r>
      <w:r w:rsidR="004931AB">
        <w:rPr>
          <w:rFonts w:ascii="Times New Roman" w:hAnsi="Times New Roman" w:cs="Times New Roman"/>
          <w:sz w:val="28"/>
          <w:szCs w:val="28"/>
        </w:rPr>
        <w:t>.</w:t>
      </w:r>
      <w:r w:rsidRPr="006A49AD">
        <w:rPr>
          <w:rFonts w:ascii="Times New Roman" w:hAnsi="Times New Roman" w:cs="Times New Roman"/>
          <w:sz w:val="28"/>
          <w:szCs w:val="28"/>
        </w:rPr>
        <w:t>И</w:t>
      </w:r>
      <w:r w:rsidR="004931AB">
        <w:rPr>
          <w:rFonts w:ascii="Times New Roman" w:hAnsi="Times New Roman" w:cs="Times New Roman"/>
          <w:sz w:val="28"/>
          <w:szCs w:val="28"/>
        </w:rPr>
        <w:t>.</w:t>
      </w:r>
      <w:r w:rsidRPr="006A49AD">
        <w:rPr>
          <w:rFonts w:ascii="Times New Roman" w:hAnsi="Times New Roman" w:cs="Times New Roman"/>
          <w:sz w:val="28"/>
          <w:szCs w:val="28"/>
        </w:rPr>
        <w:t>О</w:t>
      </w:r>
      <w:r w:rsidR="004931AB">
        <w:rPr>
          <w:rFonts w:ascii="Times New Roman" w:hAnsi="Times New Roman" w:cs="Times New Roman"/>
          <w:sz w:val="28"/>
          <w:szCs w:val="28"/>
        </w:rPr>
        <w:t>.</w:t>
      </w:r>
      <w:r w:rsidRPr="006A49AD">
        <w:rPr>
          <w:rFonts w:ascii="Times New Roman" w:hAnsi="Times New Roman" w:cs="Times New Roman"/>
          <w:sz w:val="28"/>
          <w:szCs w:val="28"/>
        </w:rPr>
        <w:t xml:space="preserve"> кандидата</w:t>
      </w:r>
    </w:p>
    <w:p w:rsidR="00485CAA" w:rsidRPr="006A49AD" w:rsidRDefault="00485CAA" w:rsidP="00485CAA">
      <w:pPr>
        <w:autoSpaceDE w:val="0"/>
        <w:autoSpaceDN w:val="0"/>
        <w:adjustRightInd w:val="0"/>
        <w:spacing w:after="0" w:line="312" w:lineRule="auto"/>
        <w:jc w:val="center"/>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jc w:val="center"/>
        <w:rPr>
          <w:rFonts w:ascii="Times New Roman" w:hAnsi="Times New Roman" w:cs="Times New Roman"/>
          <w:sz w:val="28"/>
          <w:szCs w:val="28"/>
        </w:rPr>
      </w:pPr>
      <w:r w:rsidRPr="006A49AD">
        <w:rPr>
          <w:rFonts w:ascii="Times New Roman" w:hAnsi="Times New Roman" w:cs="Times New Roman"/>
          <w:sz w:val="28"/>
          <w:szCs w:val="28"/>
        </w:rPr>
        <w:t>заявление.</w:t>
      </w: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p>
    <w:p w:rsidR="004931AB"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r w:rsidRPr="006A49AD">
        <w:rPr>
          <w:rFonts w:ascii="Times New Roman" w:hAnsi="Times New Roman" w:cs="Times New Roman"/>
          <w:sz w:val="28"/>
          <w:szCs w:val="28"/>
        </w:rPr>
        <w:t>Я, ______________________________</w:t>
      </w:r>
      <w:r w:rsidR="004931AB">
        <w:rPr>
          <w:rFonts w:ascii="Times New Roman" w:hAnsi="Times New Roman" w:cs="Times New Roman"/>
          <w:sz w:val="28"/>
          <w:szCs w:val="28"/>
        </w:rPr>
        <w:t>______________</w:t>
      </w:r>
      <w:r w:rsidRPr="006A49AD">
        <w:rPr>
          <w:rFonts w:ascii="Times New Roman" w:hAnsi="Times New Roman" w:cs="Times New Roman"/>
          <w:sz w:val="28"/>
          <w:szCs w:val="28"/>
        </w:rPr>
        <w:t>_______________,</w:t>
      </w:r>
    </w:p>
    <w:p w:rsidR="004931AB" w:rsidRDefault="004931AB" w:rsidP="00485CAA">
      <w:pPr>
        <w:autoSpaceDE w:val="0"/>
        <w:autoSpaceDN w:val="0"/>
        <w:adjustRightInd w:val="0"/>
        <w:spacing w:after="0" w:line="312" w:lineRule="auto"/>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485CAA" w:rsidRPr="004931AB">
        <w:rPr>
          <w:rFonts w:ascii="Times New Roman" w:hAnsi="Times New Roman" w:cs="Times New Roman"/>
          <w:sz w:val="24"/>
          <w:szCs w:val="28"/>
        </w:rPr>
        <w:t xml:space="preserve"> </w:t>
      </w:r>
      <w:r w:rsidRPr="004931AB">
        <w:rPr>
          <w:rFonts w:ascii="Times New Roman" w:hAnsi="Times New Roman" w:cs="Times New Roman"/>
          <w:sz w:val="24"/>
          <w:szCs w:val="28"/>
        </w:rPr>
        <w:t>(Ф</w:t>
      </w:r>
      <w:r w:rsidRPr="004931AB">
        <w:rPr>
          <w:rFonts w:ascii="Times New Roman" w:hAnsi="Times New Roman" w:cs="Times New Roman"/>
          <w:sz w:val="24"/>
          <w:szCs w:val="28"/>
        </w:rPr>
        <w:t>.</w:t>
      </w:r>
      <w:r w:rsidRPr="004931AB">
        <w:rPr>
          <w:rFonts w:ascii="Times New Roman" w:hAnsi="Times New Roman" w:cs="Times New Roman"/>
          <w:sz w:val="24"/>
          <w:szCs w:val="28"/>
        </w:rPr>
        <w:t>И</w:t>
      </w:r>
      <w:r w:rsidRPr="004931AB">
        <w:rPr>
          <w:rFonts w:ascii="Times New Roman" w:hAnsi="Times New Roman" w:cs="Times New Roman"/>
          <w:sz w:val="24"/>
          <w:szCs w:val="28"/>
        </w:rPr>
        <w:t>.</w:t>
      </w:r>
      <w:r w:rsidRPr="004931AB">
        <w:rPr>
          <w:rFonts w:ascii="Times New Roman" w:hAnsi="Times New Roman" w:cs="Times New Roman"/>
          <w:sz w:val="24"/>
          <w:szCs w:val="28"/>
        </w:rPr>
        <w:t>О</w:t>
      </w:r>
      <w:r w:rsidRPr="004931AB">
        <w:rPr>
          <w:rFonts w:ascii="Times New Roman" w:hAnsi="Times New Roman" w:cs="Times New Roman"/>
          <w:sz w:val="24"/>
          <w:szCs w:val="28"/>
        </w:rPr>
        <w:t>. полностью</w:t>
      </w:r>
      <w:r w:rsidRPr="004931AB">
        <w:rPr>
          <w:rFonts w:ascii="Times New Roman" w:hAnsi="Times New Roman" w:cs="Times New Roman"/>
          <w:sz w:val="24"/>
          <w:szCs w:val="28"/>
        </w:rPr>
        <w:t>)</w:t>
      </w:r>
    </w:p>
    <w:p w:rsidR="004931AB" w:rsidRDefault="004931AB" w:rsidP="004931AB">
      <w:pPr>
        <w:autoSpaceDE w:val="0"/>
        <w:autoSpaceDN w:val="0"/>
        <w:adjustRightInd w:val="0"/>
        <w:spacing w:after="0" w:line="312" w:lineRule="auto"/>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4931AB" w:rsidRPr="004931AB" w:rsidRDefault="004931AB" w:rsidP="004931AB">
      <w:pPr>
        <w:autoSpaceDE w:val="0"/>
        <w:autoSpaceDN w:val="0"/>
        <w:adjustRightInd w:val="0"/>
        <w:spacing w:after="0" w:line="312" w:lineRule="auto"/>
        <w:jc w:val="both"/>
        <w:rPr>
          <w:rFonts w:ascii="Times New Roman" w:hAnsi="Times New Roman" w:cs="Times New Roman"/>
          <w:szCs w:val="28"/>
        </w:rPr>
      </w:pPr>
      <w:r w:rsidRPr="004931AB">
        <w:rPr>
          <w:rFonts w:ascii="Times New Roman" w:hAnsi="Times New Roman" w:cs="Times New Roman"/>
          <w:sz w:val="24"/>
          <w:szCs w:val="28"/>
        </w:rPr>
        <w:t xml:space="preserve">          (</w:t>
      </w:r>
      <w:r w:rsidRPr="004931AB">
        <w:rPr>
          <w:rFonts w:ascii="Times New Roman" w:hAnsi="Times New Roman" w:cs="Times New Roman"/>
          <w:sz w:val="24"/>
          <w:szCs w:val="28"/>
        </w:rPr>
        <w:t>дата рождения, гражданство, сведения о месте работы кандидата)</w:t>
      </w:r>
    </w:p>
    <w:p w:rsidR="00485CAA" w:rsidRPr="006A49AD" w:rsidRDefault="00485CAA" w:rsidP="004931AB">
      <w:pPr>
        <w:autoSpaceDE w:val="0"/>
        <w:autoSpaceDN w:val="0"/>
        <w:adjustRightInd w:val="0"/>
        <w:spacing w:after="0" w:line="312" w:lineRule="auto"/>
        <w:jc w:val="both"/>
        <w:rPr>
          <w:rFonts w:ascii="Times New Roman" w:hAnsi="Times New Roman" w:cs="Times New Roman"/>
          <w:sz w:val="28"/>
          <w:szCs w:val="28"/>
        </w:rPr>
      </w:pPr>
      <w:r w:rsidRPr="006A49AD">
        <w:rPr>
          <w:rFonts w:ascii="Times New Roman" w:hAnsi="Times New Roman" w:cs="Times New Roman"/>
          <w:sz w:val="28"/>
          <w:szCs w:val="28"/>
        </w:rPr>
        <w:t>прошу рассмотреть мою кандидатуру для включения в состав Общественного совета при</w:t>
      </w:r>
      <w:r w:rsidRPr="00C95FC5">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Министерстве </w:t>
      </w:r>
      <w:r w:rsidR="004931AB">
        <w:rPr>
          <w:rFonts w:ascii="Times New Roman" w:hAnsi="Times New Roman" w:cs="Times New Roman"/>
          <w:sz w:val="28"/>
          <w:szCs w:val="28"/>
        </w:rPr>
        <w:t>физической культуры и спорта</w:t>
      </w:r>
      <w:r>
        <w:rPr>
          <w:rFonts w:ascii="Times New Roman" w:hAnsi="Times New Roman" w:cs="Times New Roman"/>
          <w:sz w:val="28"/>
          <w:szCs w:val="28"/>
        </w:rPr>
        <w:t xml:space="preserve"> Карачаево-Черкесской Республики.</w:t>
      </w:r>
    </w:p>
    <w:p w:rsidR="00485CAA" w:rsidRPr="006A49AD" w:rsidRDefault="00485CAA" w:rsidP="00485CAA">
      <w:pPr>
        <w:autoSpaceDE w:val="0"/>
        <w:autoSpaceDN w:val="0"/>
        <w:adjustRightInd w:val="0"/>
        <w:spacing w:after="0" w:line="312" w:lineRule="auto"/>
        <w:ind w:firstLine="540"/>
        <w:jc w:val="both"/>
        <w:rPr>
          <w:rFonts w:ascii="Times New Roman" w:hAnsi="Times New Roman" w:cs="Times New Roman"/>
          <w:sz w:val="28"/>
          <w:szCs w:val="28"/>
        </w:rPr>
      </w:pPr>
      <w:r w:rsidRPr="006A49AD">
        <w:rPr>
          <w:rFonts w:ascii="Times New Roman" w:hAnsi="Times New Roman" w:cs="Times New Roman"/>
          <w:sz w:val="28"/>
          <w:szCs w:val="28"/>
        </w:rPr>
        <w:t xml:space="preserve">Подтверждаю, что соответствую всем требованиям, предъявляемым к кандидатам в члены Общественного совета при </w:t>
      </w:r>
      <w:r>
        <w:rPr>
          <w:rFonts w:ascii="Times New Roman" w:hAnsi="Times New Roman" w:cs="Times New Roman"/>
          <w:sz w:val="28"/>
          <w:szCs w:val="28"/>
        </w:rPr>
        <w:t xml:space="preserve">Министерстве </w:t>
      </w:r>
      <w:r w:rsidR="004931AB">
        <w:rPr>
          <w:rFonts w:ascii="Times New Roman" w:hAnsi="Times New Roman" w:cs="Times New Roman"/>
          <w:sz w:val="28"/>
          <w:szCs w:val="28"/>
        </w:rPr>
        <w:t>физической культуры и спорта</w:t>
      </w:r>
      <w:r>
        <w:rPr>
          <w:rFonts w:ascii="Times New Roman" w:hAnsi="Times New Roman" w:cs="Times New Roman"/>
          <w:sz w:val="28"/>
          <w:szCs w:val="28"/>
        </w:rPr>
        <w:t xml:space="preserve"> Карачаево-Черкесской Республики</w:t>
      </w:r>
      <w:r w:rsidRPr="006A49AD">
        <w:rPr>
          <w:rFonts w:ascii="Times New Roman" w:hAnsi="Times New Roman" w:cs="Times New Roman"/>
          <w:sz w:val="28"/>
          <w:szCs w:val="28"/>
        </w:rPr>
        <w:t xml:space="preserve">, а также сообщаю об отсутствии ограничений и конфликта интересов для вхождения в состав Общественного совета при </w:t>
      </w:r>
      <w:r>
        <w:rPr>
          <w:rFonts w:ascii="Times New Roman" w:hAnsi="Times New Roman" w:cs="Times New Roman"/>
          <w:sz w:val="28"/>
          <w:szCs w:val="28"/>
        </w:rPr>
        <w:t xml:space="preserve">Министерстве </w:t>
      </w:r>
      <w:r w:rsidR="004931AB">
        <w:rPr>
          <w:rFonts w:ascii="Times New Roman" w:hAnsi="Times New Roman" w:cs="Times New Roman"/>
          <w:sz w:val="28"/>
          <w:szCs w:val="28"/>
        </w:rPr>
        <w:t>физической культуры и спорта</w:t>
      </w:r>
      <w:r>
        <w:rPr>
          <w:rFonts w:ascii="Times New Roman" w:hAnsi="Times New Roman" w:cs="Times New Roman"/>
          <w:sz w:val="28"/>
          <w:szCs w:val="28"/>
        </w:rPr>
        <w:t xml:space="preserve"> Карачаево-Черкесской Республики.</w:t>
      </w:r>
    </w:p>
    <w:p w:rsidR="00485CAA" w:rsidRPr="006A49AD" w:rsidRDefault="00485CAA" w:rsidP="00B34030">
      <w:pPr>
        <w:autoSpaceDE w:val="0"/>
        <w:autoSpaceDN w:val="0"/>
        <w:adjustRightInd w:val="0"/>
        <w:spacing w:after="0" w:line="312" w:lineRule="auto"/>
        <w:ind w:firstLine="540"/>
        <w:jc w:val="both"/>
        <w:rPr>
          <w:rFonts w:ascii="Times New Roman" w:hAnsi="Times New Roman" w:cs="Times New Roman"/>
          <w:sz w:val="28"/>
          <w:szCs w:val="28"/>
        </w:rPr>
      </w:pPr>
      <w:r w:rsidRPr="006A49AD">
        <w:rPr>
          <w:rFonts w:ascii="Times New Roman" w:hAnsi="Times New Roman" w:cs="Times New Roman"/>
          <w:sz w:val="28"/>
          <w:szCs w:val="28"/>
        </w:rPr>
        <w:t xml:space="preserve">Войти в состав Общественного совета при </w:t>
      </w:r>
      <w:r>
        <w:rPr>
          <w:rFonts w:ascii="Times New Roman" w:hAnsi="Times New Roman" w:cs="Times New Roman"/>
          <w:sz w:val="28"/>
          <w:szCs w:val="28"/>
        </w:rPr>
        <w:t xml:space="preserve">Министерстве </w:t>
      </w:r>
      <w:r w:rsidR="004931AB">
        <w:rPr>
          <w:rFonts w:ascii="Times New Roman" w:hAnsi="Times New Roman" w:cs="Times New Roman"/>
          <w:sz w:val="28"/>
          <w:szCs w:val="28"/>
        </w:rPr>
        <w:t>физической культуры и спорта</w:t>
      </w:r>
      <w:r>
        <w:rPr>
          <w:rFonts w:ascii="Times New Roman" w:hAnsi="Times New Roman" w:cs="Times New Roman"/>
          <w:sz w:val="28"/>
          <w:szCs w:val="28"/>
        </w:rPr>
        <w:t xml:space="preserve"> Карачаево-Черкесской Республики </w:t>
      </w:r>
      <w:r w:rsidRPr="006A49AD">
        <w:rPr>
          <w:rFonts w:ascii="Times New Roman" w:hAnsi="Times New Roman" w:cs="Times New Roman"/>
          <w:sz w:val="28"/>
          <w:szCs w:val="28"/>
        </w:rPr>
        <w:t>на общественных началах согласе</w:t>
      </w:r>
      <w:proofErr w:type="gramStart"/>
      <w:r w:rsidRPr="006A49AD">
        <w:rPr>
          <w:rFonts w:ascii="Times New Roman" w:hAnsi="Times New Roman" w:cs="Times New Roman"/>
          <w:sz w:val="28"/>
          <w:szCs w:val="28"/>
        </w:rPr>
        <w:t>н(</w:t>
      </w:r>
      <w:proofErr w:type="gramEnd"/>
      <w:r w:rsidRPr="006A49AD">
        <w:rPr>
          <w:rFonts w:ascii="Times New Roman" w:hAnsi="Times New Roman" w:cs="Times New Roman"/>
          <w:sz w:val="28"/>
          <w:szCs w:val="28"/>
        </w:rPr>
        <w:t>на).</w:t>
      </w:r>
    </w:p>
    <w:p w:rsidR="004931AB" w:rsidRDefault="004931AB" w:rsidP="00485CAA">
      <w:pPr>
        <w:autoSpaceDE w:val="0"/>
        <w:autoSpaceDN w:val="0"/>
        <w:adjustRightInd w:val="0"/>
        <w:spacing w:after="0" w:line="312" w:lineRule="auto"/>
        <w:jc w:val="both"/>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jc w:val="both"/>
        <w:rPr>
          <w:rFonts w:ascii="Times New Roman" w:hAnsi="Times New Roman" w:cs="Times New Roman"/>
          <w:sz w:val="28"/>
          <w:szCs w:val="28"/>
        </w:rPr>
      </w:pPr>
      <w:r w:rsidRPr="006A49AD">
        <w:rPr>
          <w:rFonts w:ascii="Times New Roman" w:hAnsi="Times New Roman" w:cs="Times New Roman"/>
          <w:sz w:val="28"/>
          <w:szCs w:val="28"/>
        </w:rPr>
        <w:t xml:space="preserve">Приложения: </w:t>
      </w:r>
    </w:p>
    <w:p w:rsidR="00485CAA" w:rsidRPr="006A49AD" w:rsidRDefault="004931AB" w:rsidP="00485CAA">
      <w:pPr>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485CAA" w:rsidRPr="006A49AD">
        <w:rPr>
          <w:rFonts w:ascii="Times New Roman" w:hAnsi="Times New Roman" w:cs="Times New Roman"/>
          <w:sz w:val="28"/>
          <w:szCs w:val="28"/>
        </w:rPr>
        <w:t xml:space="preserve">Биографическая справка кандидата - на ____ </w:t>
      </w:r>
      <w:proofErr w:type="gramStart"/>
      <w:r w:rsidR="00485CAA" w:rsidRPr="006A49AD">
        <w:rPr>
          <w:rFonts w:ascii="Times New Roman" w:hAnsi="Times New Roman" w:cs="Times New Roman"/>
          <w:sz w:val="28"/>
          <w:szCs w:val="28"/>
        </w:rPr>
        <w:t>л</w:t>
      </w:r>
      <w:proofErr w:type="gramEnd"/>
      <w:r w:rsidR="00485CAA" w:rsidRPr="006A49AD">
        <w:rPr>
          <w:rFonts w:ascii="Times New Roman" w:hAnsi="Times New Roman" w:cs="Times New Roman"/>
          <w:sz w:val="28"/>
          <w:szCs w:val="28"/>
        </w:rPr>
        <w:t>.</w:t>
      </w:r>
    </w:p>
    <w:p w:rsidR="00485CAA" w:rsidRPr="006A49AD" w:rsidRDefault="004931AB" w:rsidP="00485CAA">
      <w:pPr>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485CAA" w:rsidRPr="006A49AD">
        <w:rPr>
          <w:rFonts w:ascii="Times New Roman" w:hAnsi="Times New Roman" w:cs="Times New Roman"/>
          <w:sz w:val="28"/>
          <w:szCs w:val="28"/>
        </w:rPr>
        <w:t xml:space="preserve">Согласие кандидата войти в состав Общественного совета, а также на обработку персональных данных - на _____ </w:t>
      </w:r>
      <w:proofErr w:type="gramStart"/>
      <w:r w:rsidR="00485CAA" w:rsidRPr="006A49AD">
        <w:rPr>
          <w:rFonts w:ascii="Times New Roman" w:hAnsi="Times New Roman" w:cs="Times New Roman"/>
          <w:sz w:val="28"/>
          <w:szCs w:val="28"/>
        </w:rPr>
        <w:t>л</w:t>
      </w:r>
      <w:proofErr w:type="gramEnd"/>
      <w:r w:rsidR="00485CAA" w:rsidRPr="006A49AD">
        <w:rPr>
          <w:rFonts w:ascii="Times New Roman" w:hAnsi="Times New Roman" w:cs="Times New Roman"/>
          <w:sz w:val="28"/>
          <w:szCs w:val="28"/>
        </w:rPr>
        <w:t>.</w:t>
      </w:r>
    </w:p>
    <w:p w:rsidR="00485CAA" w:rsidRPr="006A49AD" w:rsidRDefault="00485CAA" w:rsidP="00485CAA">
      <w:pPr>
        <w:autoSpaceDE w:val="0"/>
        <w:autoSpaceDN w:val="0"/>
        <w:adjustRightInd w:val="0"/>
        <w:spacing w:after="0" w:line="312" w:lineRule="auto"/>
        <w:ind w:firstLine="709"/>
        <w:jc w:val="both"/>
        <w:rPr>
          <w:rFonts w:ascii="Times New Roman" w:hAnsi="Times New Roman" w:cs="Times New Roman"/>
          <w:sz w:val="28"/>
          <w:szCs w:val="28"/>
        </w:rPr>
      </w:pPr>
    </w:p>
    <w:p w:rsidR="00485CAA" w:rsidRPr="006A49AD" w:rsidRDefault="00485CAA" w:rsidP="00485CAA">
      <w:pPr>
        <w:autoSpaceDE w:val="0"/>
        <w:autoSpaceDN w:val="0"/>
        <w:adjustRightInd w:val="0"/>
        <w:spacing w:after="0" w:line="312" w:lineRule="auto"/>
        <w:jc w:val="center"/>
        <w:rPr>
          <w:rFonts w:ascii="Times New Roman" w:hAnsi="Times New Roman" w:cs="Times New Roman"/>
          <w:sz w:val="28"/>
          <w:szCs w:val="28"/>
        </w:rPr>
      </w:pPr>
      <w:r w:rsidRPr="006A49AD">
        <w:rPr>
          <w:rFonts w:ascii="Times New Roman" w:hAnsi="Times New Roman" w:cs="Times New Roman"/>
          <w:sz w:val="28"/>
          <w:szCs w:val="28"/>
        </w:rPr>
        <w:t>Подпись, дата</w:t>
      </w:r>
    </w:p>
    <w:p w:rsidR="00B34030" w:rsidRDefault="00B34030" w:rsidP="00485CAA">
      <w:pPr>
        <w:spacing w:after="0" w:line="264" w:lineRule="auto"/>
        <w:rPr>
          <w:rFonts w:ascii="Times New Roman" w:hAnsi="Times New Roman" w:cs="Times New Roman"/>
          <w:b/>
          <w:sz w:val="28"/>
          <w:szCs w:val="28"/>
        </w:rPr>
      </w:pPr>
    </w:p>
    <w:p w:rsidR="00B34030" w:rsidRDefault="00B34030" w:rsidP="00485CAA">
      <w:pPr>
        <w:spacing w:after="0" w:line="264" w:lineRule="auto"/>
        <w:rPr>
          <w:rFonts w:ascii="Times New Roman" w:hAnsi="Times New Roman" w:cs="Times New Roman"/>
          <w:b/>
          <w:sz w:val="28"/>
          <w:szCs w:val="28"/>
        </w:rPr>
      </w:pPr>
    </w:p>
    <w:p w:rsidR="004931AB" w:rsidRDefault="004931AB" w:rsidP="00485CAA">
      <w:pPr>
        <w:spacing w:after="0" w:line="264" w:lineRule="auto"/>
        <w:rPr>
          <w:rFonts w:ascii="Times New Roman" w:hAnsi="Times New Roman" w:cs="Times New Roman"/>
          <w:b/>
          <w:sz w:val="28"/>
          <w:szCs w:val="28"/>
        </w:rPr>
      </w:pPr>
    </w:p>
    <w:p w:rsidR="004931AB" w:rsidRDefault="004931AB" w:rsidP="00485CAA">
      <w:pPr>
        <w:spacing w:after="0" w:line="264" w:lineRule="auto"/>
        <w:rPr>
          <w:rFonts w:ascii="Times New Roman" w:hAnsi="Times New Roman" w:cs="Times New Roman"/>
          <w:b/>
          <w:sz w:val="28"/>
          <w:szCs w:val="28"/>
        </w:rPr>
      </w:pPr>
    </w:p>
    <w:p w:rsidR="00485CAA" w:rsidRPr="006A49AD" w:rsidRDefault="00485CAA" w:rsidP="004931AB">
      <w:pPr>
        <w:spacing w:after="0" w:line="264" w:lineRule="auto"/>
        <w:ind w:left="5954"/>
        <w:jc w:val="right"/>
        <w:rPr>
          <w:rFonts w:ascii="Times New Roman" w:hAnsi="Times New Roman" w:cs="Times New Roman"/>
          <w:bCs/>
          <w:sz w:val="28"/>
          <w:szCs w:val="28"/>
        </w:rPr>
      </w:pPr>
      <w:r w:rsidRPr="006A49AD">
        <w:rPr>
          <w:rFonts w:ascii="Times New Roman" w:hAnsi="Times New Roman" w:cs="Times New Roman"/>
          <w:bCs/>
          <w:sz w:val="28"/>
          <w:szCs w:val="28"/>
        </w:rPr>
        <w:lastRenderedPageBreak/>
        <w:t>Приложение 3</w:t>
      </w:r>
    </w:p>
    <w:p w:rsidR="00485CAA" w:rsidRDefault="00485CAA" w:rsidP="004931AB">
      <w:pPr>
        <w:autoSpaceDE w:val="0"/>
        <w:autoSpaceDN w:val="0"/>
        <w:adjustRightInd w:val="0"/>
        <w:spacing w:after="0" w:line="264" w:lineRule="auto"/>
        <w:ind w:left="5954"/>
        <w:jc w:val="right"/>
        <w:rPr>
          <w:rFonts w:ascii="Times New Roman" w:hAnsi="Times New Roman" w:cs="Times New Roman"/>
          <w:bCs/>
          <w:sz w:val="28"/>
          <w:szCs w:val="28"/>
        </w:rPr>
      </w:pPr>
      <w:r w:rsidRPr="006A49AD">
        <w:rPr>
          <w:rFonts w:ascii="Times New Roman" w:hAnsi="Times New Roman" w:cs="Times New Roman"/>
          <w:bCs/>
          <w:sz w:val="28"/>
          <w:szCs w:val="28"/>
        </w:rPr>
        <w:t xml:space="preserve">к </w:t>
      </w:r>
      <w:r>
        <w:rPr>
          <w:rFonts w:ascii="Times New Roman" w:hAnsi="Times New Roman" w:cs="Times New Roman"/>
          <w:bCs/>
          <w:sz w:val="28"/>
          <w:szCs w:val="28"/>
        </w:rPr>
        <w:t>П</w:t>
      </w:r>
      <w:r w:rsidRPr="006A49AD">
        <w:rPr>
          <w:rFonts w:ascii="Times New Roman" w:hAnsi="Times New Roman" w:cs="Times New Roman"/>
          <w:bCs/>
          <w:sz w:val="28"/>
          <w:szCs w:val="28"/>
        </w:rPr>
        <w:t xml:space="preserve">оложению </w:t>
      </w:r>
    </w:p>
    <w:p w:rsidR="00485CAA" w:rsidRDefault="00485CAA" w:rsidP="00485CAA">
      <w:pPr>
        <w:autoSpaceDE w:val="0"/>
        <w:autoSpaceDN w:val="0"/>
        <w:adjustRightInd w:val="0"/>
        <w:spacing w:after="0" w:line="264" w:lineRule="auto"/>
        <w:ind w:left="5954"/>
        <w:rPr>
          <w:rFonts w:ascii="Times New Roman" w:hAnsi="Times New Roman" w:cs="Times New Roman"/>
          <w:bCs/>
          <w:sz w:val="28"/>
          <w:szCs w:val="28"/>
        </w:rPr>
      </w:pPr>
    </w:p>
    <w:p w:rsidR="00485CAA" w:rsidRPr="006A49AD" w:rsidRDefault="00485CAA" w:rsidP="00485CAA">
      <w:pPr>
        <w:autoSpaceDE w:val="0"/>
        <w:autoSpaceDN w:val="0"/>
        <w:adjustRightInd w:val="0"/>
        <w:spacing w:after="0" w:line="240" w:lineRule="auto"/>
        <w:jc w:val="center"/>
        <w:rPr>
          <w:rFonts w:ascii="Times New Roman" w:hAnsi="Times New Roman" w:cs="Times New Roman"/>
          <w:sz w:val="28"/>
          <w:szCs w:val="28"/>
        </w:rPr>
      </w:pPr>
    </w:p>
    <w:p w:rsidR="004931AB" w:rsidRPr="004931AB" w:rsidRDefault="00485CAA" w:rsidP="004931AB">
      <w:pPr>
        <w:autoSpaceDE w:val="0"/>
        <w:autoSpaceDN w:val="0"/>
        <w:adjustRightInd w:val="0"/>
        <w:spacing w:after="0" w:line="240" w:lineRule="auto"/>
        <w:contextualSpacing/>
        <w:jc w:val="center"/>
        <w:rPr>
          <w:rFonts w:ascii="Times New Roman" w:hAnsi="Times New Roman" w:cs="Times New Roman"/>
          <w:sz w:val="28"/>
          <w:szCs w:val="28"/>
        </w:rPr>
      </w:pPr>
      <w:r w:rsidRPr="004931AB">
        <w:rPr>
          <w:rFonts w:ascii="Times New Roman" w:hAnsi="Times New Roman" w:cs="Times New Roman"/>
          <w:sz w:val="28"/>
          <w:szCs w:val="28"/>
        </w:rPr>
        <w:t>Согласие кандидата войти в состав Общественного совета</w:t>
      </w:r>
      <w:r w:rsidR="004931AB" w:rsidRPr="004931AB">
        <w:rPr>
          <w:rFonts w:ascii="Times New Roman" w:hAnsi="Times New Roman" w:cs="Times New Roman"/>
          <w:sz w:val="28"/>
          <w:szCs w:val="28"/>
        </w:rPr>
        <w:t xml:space="preserve"> </w:t>
      </w:r>
      <w:proofErr w:type="gramStart"/>
      <w:r w:rsidR="004931AB" w:rsidRPr="004931AB">
        <w:rPr>
          <w:rFonts w:ascii="Times New Roman" w:hAnsi="Times New Roman" w:cs="Times New Roman"/>
          <w:sz w:val="28"/>
          <w:szCs w:val="28"/>
        </w:rPr>
        <w:t>при</w:t>
      </w:r>
      <w:proofErr w:type="gramEnd"/>
      <w:r w:rsidR="004931AB" w:rsidRPr="004931AB">
        <w:rPr>
          <w:rFonts w:ascii="Times New Roman" w:hAnsi="Times New Roman" w:cs="Times New Roman"/>
          <w:sz w:val="28"/>
          <w:szCs w:val="28"/>
        </w:rPr>
        <w:t xml:space="preserve"> </w:t>
      </w:r>
    </w:p>
    <w:p w:rsidR="00485CAA" w:rsidRPr="004931AB" w:rsidRDefault="004931AB" w:rsidP="004931AB">
      <w:pPr>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4931AB">
        <w:rPr>
          <w:rFonts w:ascii="Times New Roman" w:hAnsi="Times New Roman" w:cs="Times New Roman"/>
          <w:sz w:val="28"/>
          <w:szCs w:val="28"/>
        </w:rPr>
        <w:t>Министерств</w:t>
      </w:r>
      <w:r w:rsidRPr="004931AB">
        <w:rPr>
          <w:rFonts w:ascii="Times New Roman" w:hAnsi="Times New Roman" w:cs="Times New Roman"/>
          <w:sz w:val="28"/>
          <w:szCs w:val="28"/>
        </w:rPr>
        <w:t>е</w:t>
      </w:r>
      <w:proofErr w:type="gramEnd"/>
      <w:r w:rsidRPr="004931AB">
        <w:rPr>
          <w:rFonts w:ascii="Times New Roman" w:hAnsi="Times New Roman" w:cs="Times New Roman"/>
          <w:sz w:val="28"/>
          <w:szCs w:val="28"/>
        </w:rPr>
        <w:t xml:space="preserve"> физической культуры и спорта Карачаево-Черкесской Республики</w:t>
      </w:r>
      <w:r w:rsidRPr="004931AB">
        <w:rPr>
          <w:rFonts w:ascii="Times New Roman" w:hAnsi="Times New Roman" w:cs="Times New Roman"/>
          <w:sz w:val="28"/>
          <w:szCs w:val="28"/>
        </w:rPr>
        <w:t xml:space="preserve">, </w:t>
      </w:r>
      <w:r w:rsidR="00485CAA" w:rsidRPr="004931AB">
        <w:rPr>
          <w:rFonts w:ascii="Times New Roman" w:hAnsi="Times New Roman" w:cs="Times New Roman"/>
          <w:sz w:val="28"/>
          <w:szCs w:val="28"/>
        </w:rPr>
        <w:t>а также на обработку персональных данных</w:t>
      </w:r>
    </w:p>
    <w:p w:rsidR="004931AB" w:rsidRDefault="004931AB" w:rsidP="004931AB">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4931AB" w:rsidRDefault="00485CAA" w:rsidP="004931A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931AB">
        <w:rPr>
          <w:rFonts w:ascii="Times New Roman" w:hAnsi="Times New Roman" w:cs="Times New Roman"/>
          <w:sz w:val="28"/>
          <w:szCs w:val="28"/>
        </w:rPr>
        <w:t>Я, ___________________________________________________________</w:t>
      </w:r>
    </w:p>
    <w:p w:rsidR="004931AB" w:rsidRDefault="004931AB" w:rsidP="004931AB">
      <w:pPr>
        <w:autoSpaceDE w:val="0"/>
        <w:autoSpaceDN w:val="0"/>
        <w:adjustRightInd w:val="0"/>
        <w:spacing w:after="0" w:line="312" w:lineRule="auto"/>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4931AB">
        <w:rPr>
          <w:rFonts w:ascii="Times New Roman" w:hAnsi="Times New Roman" w:cs="Times New Roman"/>
          <w:sz w:val="24"/>
          <w:szCs w:val="28"/>
        </w:rPr>
        <w:t>(Ф.И.О. полностью</w:t>
      </w:r>
      <w:r>
        <w:rPr>
          <w:rFonts w:ascii="Times New Roman" w:hAnsi="Times New Roman" w:cs="Times New Roman"/>
          <w:sz w:val="24"/>
          <w:szCs w:val="28"/>
        </w:rPr>
        <w:t>, дата и место рождения</w:t>
      </w:r>
      <w:r w:rsidRPr="004931AB">
        <w:rPr>
          <w:rFonts w:ascii="Times New Roman" w:hAnsi="Times New Roman" w:cs="Times New Roman"/>
          <w:sz w:val="24"/>
          <w:szCs w:val="28"/>
        </w:rPr>
        <w:t>)</w:t>
      </w:r>
    </w:p>
    <w:p w:rsidR="004931AB" w:rsidRDefault="00485CAA" w:rsidP="004931AB">
      <w:pPr>
        <w:autoSpaceDE w:val="0"/>
        <w:autoSpaceDN w:val="0"/>
        <w:adjustRightInd w:val="0"/>
        <w:spacing w:after="0" w:line="240" w:lineRule="auto"/>
        <w:contextualSpacing/>
        <w:jc w:val="both"/>
        <w:rPr>
          <w:rFonts w:ascii="Times New Roman" w:hAnsi="Times New Roman" w:cs="Times New Roman"/>
          <w:sz w:val="28"/>
          <w:szCs w:val="28"/>
        </w:rPr>
      </w:pPr>
      <w:r w:rsidRPr="004931AB">
        <w:rPr>
          <w:rFonts w:ascii="Times New Roman" w:hAnsi="Times New Roman" w:cs="Times New Roman"/>
          <w:sz w:val="28"/>
          <w:szCs w:val="28"/>
        </w:rPr>
        <w:t xml:space="preserve"> паспорт серия _______ номер ____________, кем и когда выдан __________________</w:t>
      </w:r>
      <w:r w:rsidR="004931AB">
        <w:rPr>
          <w:rFonts w:ascii="Times New Roman" w:hAnsi="Times New Roman" w:cs="Times New Roman"/>
          <w:sz w:val="28"/>
          <w:szCs w:val="28"/>
        </w:rPr>
        <w:t>_________________</w:t>
      </w:r>
      <w:r w:rsidRPr="004931AB">
        <w:rPr>
          <w:rFonts w:ascii="Times New Roman" w:hAnsi="Times New Roman" w:cs="Times New Roman"/>
          <w:sz w:val="28"/>
          <w:szCs w:val="28"/>
        </w:rPr>
        <w:t>, код подразделения __________, проживающий по адресу</w:t>
      </w:r>
      <w:proofErr w:type="gramStart"/>
      <w:r w:rsidRPr="004931AB">
        <w:rPr>
          <w:rFonts w:ascii="Times New Roman" w:hAnsi="Times New Roman" w:cs="Times New Roman"/>
          <w:sz w:val="28"/>
          <w:szCs w:val="28"/>
        </w:rPr>
        <w:t>: ______________</w:t>
      </w:r>
      <w:r w:rsidR="004931AB">
        <w:rPr>
          <w:rFonts w:ascii="Times New Roman" w:hAnsi="Times New Roman" w:cs="Times New Roman"/>
          <w:sz w:val="28"/>
          <w:szCs w:val="28"/>
        </w:rPr>
        <w:t>_____________________________</w:t>
      </w:r>
    </w:p>
    <w:p w:rsidR="00485CAA" w:rsidRPr="004931AB" w:rsidRDefault="004931AB" w:rsidP="004931AB">
      <w:pPr>
        <w:autoSpaceDE w:val="0"/>
        <w:autoSpaceDN w:val="0"/>
        <w:adjustRightInd w:val="0"/>
        <w:spacing w:after="0" w:line="240" w:lineRule="auto"/>
        <w:contextualSpacing/>
        <w:jc w:val="both"/>
        <w:rPr>
          <w:rFonts w:ascii="Times New Roman" w:hAnsi="Times New Roman" w:cs="Times New Roman"/>
          <w:sz w:val="28"/>
          <w:szCs w:val="28"/>
        </w:rPr>
      </w:pPr>
      <w:proofErr w:type="gramEnd"/>
      <w:r>
        <w:rPr>
          <w:rFonts w:ascii="Times New Roman" w:hAnsi="Times New Roman" w:cs="Times New Roman"/>
          <w:sz w:val="28"/>
          <w:szCs w:val="28"/>
        </w:rPr>
        <w:t>_____________________________</w:t>
      </w:r>
      <w:r w:rsidR="00485CAA" w:rsidRPr="004931AB">
        <w:rPr>
          <w:rFonts w:ascii="Times New Roman" w:hAnsi="Times New Roman" w:cs="Times New Roman"/>
          <w:sz w:val="28"/>
          <w:szCs w:val="28"/>
        </w:rPr>
        <w:t>:</w:t>
      </w:r>
    </w:p>
    <w:p w:rsidR="00485CAA" w:rsidRPr="004931AB" w:rsidRDefault="00485CAA" w:rsidP="004931A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931AB">
        <w:rPr>
          <w:rFonts w:ascii="Times New Roman" w:hAnsi="Times New Roman" w:cs="Times New Roman"/>
          <w:sz w:val="28"/>
          <w:szCs w:val="28"/>
        </w:rPr>
        <w:t xml:space="preserve">1. Даю свое согласие Министерству </w:t>
      </w:r>
      <w:r w:rsidR="004931AB" w:rsidRPr="004931AB">
        <w:rPr>
          <w:rFonts w:ascii="Times New Roman" w:hAnsi="Times New Roman" w:cs="Times New Roman"/>
          <w:sz w:val="28"/>
          <w:szCs w:val="28"/>
        </w:rPr>
        <w:t>физической культуры и спорта</w:t>
      </w:r>
      <w:r w:rsidRPr="004931AB">
        <w:rPr>
          <w:rFonts w:ascii="Times New Roman" w:hAnsi="Times New Roman" w:cs="Times New Roman"/>
          <w:sz w:val="28"/>
          <w:szCs w:val="28"/>
        </w:rPr>
        <w:t xml:space="preserve"> Карачаево-Черкесской Республики (далее - Оператор) </w:t>
      </w:r>
      <w:proofErr w:type="gramStart"/>
      <w:r w:rsidRPr="004931AB">
        <w:rPr>
          <w:rFonts w:ascii="Times New Roman" w:hAnsi="Times New Roman" w:cs="Times New Roman"/>
          <w:sz w:val="28"/>
          <w:szCs w:val="28"/>
        </w:rPr>
        <w:t>на</w:t>
      </w:r>
      <w:proofErr w:type="gramEnd"/>
      <w:r w:rsidRPr="004931AB">
        <w:rPr>
          <w:rFonts w:ascii="Times New Roman" w:hAnsi="Times New Roman" w:cs="Times New Roman"/>
          <w:sz w:val="28"/>
          <w:szCs w:val="28"/>
        </w:rPr>
        <w:t>:</w:t>
      </w:r>
    </w:p>
    <w:p w:rsidR="00485CAA" w:rsidRPr="004931AB" w:rsidRDefault="00485CAA" w:rsidP="004931A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931AB">
        <w:rPr>
          <w:rFonts w:ascii="Times New Roman" w:hAnsi="Times New Roman" w:cs="Times New Roman"/>
          <w:sz w:val="28"/>
          <w:szCs w:val="28"/>
        </w:rPr>
        <w:t>1.1. Обработку моих следующих персональных данных:</w:t>
      </w:r>
    </w:p>
    <w:p w:rsidR="00485CAA" w:rsidRPr="004931AB" w:rsidRDefault="004931AB" w:rsidP="004931AB">
      <w:pPr>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5CAA" w:rsidRPr="004931AB">
        <w:rPr>
          <w:rFonts w:ascii="Times New Roman" w:hAnsi="Times New Roman" w:cs="Times New Roman"/>
          <w:sz w:val="28"/>
          <w:szCs w:val="28"/>
        </w:rPr>
        <w:t>фамилия, имя, отчество;</w:t>
      </w:r>
    </w:p>
    <w:p w:rsidR="00485CAA" w:rsidRPr="004931AB" w:rsidRDefault="004931AB" w:rsidP="004931AB">
      <w:pPr>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5CAA" w:rsidRPr="004931AB">
        <w:rPr>
          <w:rFonts w:ascii="Times New Roman" w:hAnsi="Times New Roman" w:cs="Times New Roman"/>
          <w:sz w:val="28"/>
          <w:szCs w:val="28"/>
        </w:rPr>
        <w:t xml:space="preserve">дата </w:t>
      </w:r>
      <w:r>
        <w:rPr>
          <w:rFonts w:ascii="Times New Roman" w:hAnsi="Times New Roman" w:cs="Times New Roman"/>
          <w:sz w:val="28"/>
          <w:szCs w:val="28"/>
        </w:rPr>
        <w:t xml:space="preserve">и место </w:t>
      </w:r>
      <w:r w:rsidR="00485CAA" w:rsidRPr="004931AB">
        <w:rPr>
          <w:rFonts w:ascii="Times New Roman" w:hAnsi="Times New Roman" w:cs="Times New Roman"/>
          <w:sz w:val="28"/>
          <w:szCs w:val="28"/>
        </w:rPr>
        <w:t>рождения;</w:t>
      </w:r>
    </w:p>
    <w:p w:rsidR="00485CAA" w:rsidRPr="004931AB" w:rsidRDefault="004931AB" w:rsidP="004931AB">
      <w:pPr>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5CAA" w:rsidRPr="004931AB">
        <w:rPr>
          <w:rFonts w:ascii="Times New Roman" w:hAnsi="Times New Roman" w:cs="Times New Roman"/>
          <w:sz w:val="28"/>
          <w:szCs w:val="28"/>
        </w:rPr>
        <w:t>паспортные данные;</w:t>
      </w:r>
    </w:p>
    <w:p w:rsidR="00485CAA" w:rsidRPr="004931AB" w:rsidRDefault="004931AB" w:rsidP="004931AB">
      <w:pPr>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5CAA" w:rsidRPr="004931AB">
        <w:rPr>
          <w:rFonts w:ascii="Times New Roman" w:hAnsi="Times New Roman" w:cs="Times New Roman"/>
          <w:sz w:val="28"/>
          <w:szCs w:val="28"/>
        </w:rPr>
        <w:t>гражданство;</w:t>
      </w:r>
    </w:p>
    <w:p w:rsidR="00485CAA" w:rsidRPr="004931AB" w:rsidRDefault="004931AB" w:rsidP="004931AB">
      <w:pPr>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5CAA" w:rsidRPr="004931AB">
        <w:rPr>
          <w:rFonts w:ascii="Times New Roman" w:hAnsi="Times New Roman" w:cs="Times New Roman"/>
          <w:sz w:val="28"/>
          <w:szCs w:val="28"/>
        </w:rPr>
        <w:t>информация об образовании (оконченные учебные заведения, специальност</w:t>
      </w:r>
      <w:proofErr w:type="gramStart"/>
      <w:r w:rsidR="00485CAA" w:rsidRPr="004931AB">
        <w:rPr>
          <w:rFonts w:ascii="Times New Roman" w:hAnsi="Times New Roman" w:cs="Times New Roman"/>
          <w:sz w:val="28"/>
          <w:szCs w:val="28"/>
        </w:rPr>
        <w:t>ь(</w:t>
      </w:r>
      <w:proofErr w:type="gramEnd"/>
      <w:r w:rsidR="00485CAA" w:rsidRPr="004931AB">
        <w:rPr>
          <w:rFonts w:ascii="Times New Roman" w:hAnsi="Times New Roman" w:cs="Times New Roman"/>
          <w:sz w:val="28"/>
          <w:szCs w:val="28"/>
        </w:rPr>
        <w:t>и) по образованию, ученая степень, ученое звание);</w:t>
      </w:r>
    </w:p>
    <w:p w:rsidR="00485CAA" w:rsidRPr="004931AB" w:rsidRDefault="004931AB" w:rsidP="004931AB">
      <w:pPr>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5CAA" w:rsidRPr="004931AB">
        <w:rPr>
          <w:rFonts w:ascii="Times New Roman" w:hAnsi="Times New Roman" w:cs="Times New Roman"/>
          <w:sz w:val="28"/>
          <w:szCs w:val="28"/>
        </w:rPr>
        <w:t>владение иностранными языками;</w:t>
      </w:r>
    </w:p>
    <w:p w:rsidR="00485CAA" w:rsidRPr="004931AB" w:rsidRDefault="004931AB" w:rsidP="004931AB">
      <w:pPr>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5CAA" w:rsidRPr="004931AB">
        <w:rPr>
          <w:rFonts w:ascii="Times New Roman" w:hAnsi="Times New Roman" w:cs="Times New Roman"/>
          <w:sz w:val="28"/>
          <w:szCs w:val="28"/>
        </w:rPr>
        <w:t>семейное положение;</w:t>
      </w:r>
    </w:p>
    <w:p w:rsidR="00485CAA" w:rsidRPr="004931AB" w:rsidRDefault="004931AB" w:rsidP="004931AB">
      <w:pPr>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5CAA" w:rsidRPr="004931AB">
        <w:rPr>
          <w:rFonts w:ascii="Times New Roman" w:hAnsi="Times New Roman" w:cs="Times New Roman"/>
          <w:sz w:val="28"/>
          <w:szCs w:val="28"/>
        </w:rPr>
        <w:t>контактная информация (адрес регистрации, адрес фактического проживания, контактные телефоны, адрес электронной почты);</w:t>
      </w:r>
    </w:p>
    <w:p w:rsidR="00485CAA" w:rsidRPr="004931AB" w:rsidRDefault="004931AB" w:rsidP="004931AB">
      <w:pPr>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5CAA" w:rsidRPr="004931AB">
        <w:rPr>
          <w:rFonts w:ascii="Times New Roman" w:hAnsi="Times New Roman" w:cs="Times New Roman"/>
          <w:sz w:val="28"/>
          <w:szCs w:val="28"/>
        </w:rPr>
        <w:t>фотографии;</w:t>
      </w:r>
    </w:p>
    <w:p w:rsidR="00485CAA" w:rsidRPr="004931AB" w:rsidRDefault="004931AB" w:rsidP="004931AB">
      <w:pPr>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5CAA" w:rsidRPr="004931AB">
        <w:rPr>
          <w:rFonts w:ascii="Times New Roman" w:hAnsi="Times New Roman" w:cs="Times New Roman"/>
          <w:sz w:val="28"/>
          <w:szCs w:val="28"/>
        </w:rPr>
        <w:t>информация о трудовой деятельности;</w:t>
      </w:r>
    </w:p>
    <w:p w:rsidR="00485CAA" w:rsidRPr="004931AB" w:rsidRDefault="004931AB" w:rsidP="004931AB">
      <w:pPr>
        <w:tabs>
          <w:tab w:val="left" w:pos="993"/>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5CAA" w:rsidRPr="004931AB">
        <w:rPr>
          <w:rFonts w:ascii="Times New Roman" w:hAnsi="Times New Roman" w:cs="Times New Roman"/>
          <w:sz w:val="28"/>
          <w:szCs w:val="28"/>
        </w:rPr>
        <w:t>информация об общественной деятельности.</w:t>
      </w:r>
    </w:p>
    <w:p w:rsidR="00485CAA" w:rsidRPr="004931AB" w:rsidRDefault="00485CAA" w:rsidP="004931A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931AB">
        <w:rPr>
          <w:rFonts w:ascii="Times New Roman" w:hAnsi="Times New Roman" w:cs="Times New Roman"/>
          <w:sz w:val="28"/>
          <w:szCs w:val="28"/>
        </w:rPr>
        <w:t>1.2. Размещение на официальном сайте Оператора в сети Интернет моих следующих персональных данных: фамилия, имя, отчество, дата рождения, информация об образовании, трудовой и общественной деятельности, фотографии.</w:t>
      </w:r>
    </w:p>
    <w:p w:rsidR="00485CAA" w:rsidRPr="004931AB" w:rsidRDefault="00485CAA" w:rsidP="004931A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931AB">
        <w:rPr>
          <w:rFonts w:ascii="Times New Roman" w:hAnsi="Times New Roman" w:cs="Times New Roman"/>
          <w:sz w:val="28"/>
          <w:szCs w:val="28"/>
        </w:rPr>
        <w:t>2. Я проинформирова</w:t>
      </w:r>
      <w:proofErr w:type="gramStart"/>
      <w:r w:rsidRPr="004931AB">
        <w:rPr>
          <w:rFonts w:ascii="Times New Roman" w:hAnsi="Times New Roman" w:cs="Times New Roman"/>
          <w:sz w:val="28"/>
          <w:szCs w:val="28"/>
        </w:rPr>
        <w:t>н(</w:t>
      </w:r>
      <w:proofErr w:type="gramEnd"/>
      <w:r w:rsidRPr="004931AB">
        <w:rPr>
          <w:rFonts w:ascii="Times New Roman" w:hAnsi="Times New Roman" w:cs="Times New Roman"/>
          <w:sz w:val="28"/>
          <w:szCs w:val="28"/>
        </w:rPr>
        <w:t xml:space="preserve">а), что под обработкой персональных данных понимаются действия (операции) с персональными данными в рамках выполнения требований Федерального </w:t>
      </w:r>
      <w:hyperlink r:id="rId13" w:history="1">
        <w:r w:rsidRPr="004931AB">
          <w:rPr>
            <w:rFonts w:ascii="Times New Roman" w:hAnsi="Times New Roman" w:cs="Times New Roman"/>
            <w:sz w:val="28"/>
            <w:szCs w:val="28"/>
          </w:rPr>
          <w:t>закона</w:t>
        </w:r>
      </w:hyperlink>
      <w:r w:rsidRPr="004931AB">
        <w:rPr>
          <w:rFonts w:ascii="Times New Roman" w:hAnsi="Times New Roman" w:cs="Times New Roman"/>
          <w:sz w:val="28"/>
          <w:szCs w:val="28"/>
        </w:rPr>
        <w:t xml:space="preserve"> от 27.07.2006 г. № 152-ФЗ, конфиденциальность персональных данных соблюдается в рамках исполнения Операторами законодательства Российской Федерации.</w:t>
      </w:r>
    </w:p>
    <w:p w:rsidR="00485CAA" w:rsidRPr="004931AB" w:rsidRDefault="00485CAA" w:rsidP="004931A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4931AB">
        <w:rPr>
          <w:rFonts w:ascii="Times New Roman" w:hAnsi="Times New Roman" w:cs="Times New Roman"/>
          <w:sz w:val="28"/>
          <w:szCs w:val="28"/>
        </w:rPr>
        <w:t xml:space="preserve">3. Войти в состав Общественного совета при Министерстве </w:t>
      </w:r>
      <w:r w:rsidR="004931AB" w:rsidRPr="004931AB">
        <w:rPr>
          <w:rFonts w:ascii="Times New Roman" w:hAnsi="Times New Roman" w:cs="Times New Roman"/>
          <w:sz w:val="28"/>
          <w:szCs w:val="28"/>
        </w:rPr>
        <w:t>физической культуры и спорта</w:t>
      </w:r>
      <w:r w:rsidRPr="004931AB">
        <w:rPr>
          <w:rFonts w:ascii="Times New Roman" w:hAnsi="Times New Roman" w:cs="Times New Roman"/>
          <w:sz w:val="28"/>
          <w:szCs w:val="28"/>
        </w:rPr>
        <w:t xml:space="preserve"> Карачаево-Черкесской Республики на общественных началах согласен (</w:t>
      </w:r>
      <w:proofErr w:type="gramStart"/>
      <w:r w:rsidRPr="004931AB">
        <w:rPr>
          <w:rFonts w:ascii="Times New Roman" w:hAnsi="Times New Roman" w:cs="Times New Roman"/>
          <w:sz w:val="28"/>
          <w:szCs w:val="28"/>
        </w:rPr>
        <w:t>согласна</w:t>
      </w:r>
      <w:proofErr w:type="gramEnd"/>
      <w:r w:rsidRPr="004931AB">
        <w:rPr>
          <w:rFonts w:ascii="Times New Roman" w:hAnsi="Times New Roman" w:cs="Times New Roman"/>
          <w:sz w:val="28"/>
          <w:szCs w:val="28"/>
        </w:rPr>
        <w:t>).</w:t>
      </w:r>
    </w:p>
    <w:p w:rsidR="00485CAA" w:rsidRPr="004931AB" w:rsidRDefault="00485CAA" w:rsidP="004931AB">
      <w:pPr>
        <w:autoSpaceDE w:val="0"/>
        <w:autoSpaceDN w:val="0"/>
        <w:adjustRightInd w:val="0"/>
        <w:spacing w:after="0" w:line="240" w:lineRule="auto"/>
        <w:contextualSpacing/>
        <w:jc w:val="both"/>
        <w:outlineLvl w:val="0"/>
        <w:rPr>
          <w:rFonts w:ascii="Times New Roman" w:hAnsi="Times New Roman" w:cs="Times New Roman"/>
          <w:sz w:val="28"/>
          <w:szCs w:val="28"/>
        </w:rPr>
      </w:pPr>
    </w:p>
    <w:p w:rsidR="00485CAA" w:rsidRPr="004931AB" w:rsidRDefault="00485CAA" w:rsidP="004931AB">
      <w:pPr>
        <w:autoSpaceDE w:val="0"/>
        <w:autoSpaceDN w:val="0"/>
        <w:adjustRightInd w:val="0"/>
        <w:spacing w:after="0" w:line="240" w:lineRule="auto"/>
        <w:contextualSpacing/>
        <w:jc w:val="center"/>
        <w:rPr>
          <w:rFonts w:ascii="Times New Roman" w:hAnsi="Times New Roman" w:cs="Times New Roman"/>
          <w:sz w:val="28"/>
          <w:szCs w:val="28"/>
        </w:rPr>
      </w:pPr>
      <w:r w:rsidRPr="004931AB">
        <w:rPr>
          <w:rFonts w:ascii="Times New Roman" w:hAnsi="Times New Roman" w:cs="Times New Roman"/>
          <w:sz w:val="28"/>
          <w:szCs w:val="28"/>
        </w:rPr>
        <w:t>Подпись кандидата, расшифровка подписи, дата</w:t>
      </w:r>
    </w:p>
    <w:p w:rsidR="00485CAA" w:rsidRPr="006A49AD" w:rsidRDefault="00485CAA" w:rsidP="00485CAA">
      <w:pPr>
        <w:rPr>
          <w:rFonts w:ascii="Times New Roman" w:hAnsi="Times New Roman" w:cs="Times New Roman"/>
          <w:bCs/>
          <w:sz w:val="28"/>
          <w:szCs w:val="28"/>
        </w:rPr>
      </w:pPr>
      <w:r w:rsidRPr="006A49AD">
        <w:rPr>
          <w:rFonts w:ascii="Times New Roman" w:hAnsi="Times New Roman" w:cs="Times New Roman"/>
          <w:bCs/>
          <w:sz w:val="28"/>
          <w:szCs w:val="28"/>
        </w:rPr>
        <w:br w:type="page"/>
      </w:r>
    </w:p>
    <w:p w:rsidR="00485CAA" w:rsidRPr="006A49AD" w:rsidRDefault="00485CAA" w:rsidP="00C34A71">
      <w:pPr>
        <w:autoSpaceDE w:val="0"/>
        <w:autoSpaceDN w:val="0"/>
        <w:adjustRightInd w:val="0"/>
        <w:spacing w:after="0" w:line="264" w:lineRule="auto"/>
        <w:ind w:left="5103"/>
        <w:jc w:val="right"/>
        <w:rPr>
          <w:rFonts w:ascii="Times New Roman" w:hAnsi="Times New Roman" w:cs="Times New Roman"/>
          <w:bCs/>
          <w:sz w:val="28"/>
          <w:szCs w:val="28"/>
        </w:rPr>
      </w:pPr>
      <w:r w:rsidRPr="006A49AD">
        <w:rPr>
          <w:rFonts w:ascii="Times New Roman" w:hAnsi="Times New Roman" w:cs="Times New Roman"/>
          <w:bCs/>
          <w:sz w:val="28"/>
          <w:szCs w:val="28"/>
        </w:rPr>
        <w:lastRenderedPageBreak/>
        <w:t>Приложение 4</w:t>
      </w:r>
    </w:p>
    <w:p w:rsidR="00485CAA" w:rsidRDefault="00485CAA" w:rsidP="00C34A71">
      <w:pPr>
        <w:autoSpaceDE w:val="0"/>
        <w:autoSpaceDN w:val="0"/>
        <w:adjustRightInd w:val="0"/>
        <w:spacing w:after="0" w:line="264" w:lineRule="auto"/>
        <w:ind w:left="5103"/>
        <w:jc w:val="right"/>
        <w:rPr>
          <w:rFonts w:ascii="Times New Roman" w:hAnsi="Times New Roman" w:cs="Times New Roman"/>
          <w:bCs/>
          <w:sz w:val="28"/>
          <w:szCs w:val="28"/>
        </w:rPr>
      </w:pPr>
      <w:r w:rsidRPr="006A49AD">
        <w:rPr>
          <w:rFonts w:ascii="Times New Roman" w:hAnsi="Times New Roman" w:cs="Times New Roman"/>
          <w:bCs/>
          <w:sz w:val="28"/>
          <w:szCs w:val="28"/>
        </w:rPr>
        <w:t xml:space="preserve">к </w:t>
      </w:r>
      <w:r>
        <w:rPr>
          <w:rFonts w:ascii="Times New Roman" w:hAnsi="Times New Roman" w:cs="Times New Roman"/>
          <w:bCs/>
          <w:sz w:val="28"/>
          <w:szCs w:val="28"/>
        </w:rPr>
        <w:t>П</w:t>
      </w:r>
      <w:r w:rsidRPr="006A49AD">
        <w:rPr>
          <w:rFonts w:ascii="Times New Roman" w:hAnsi="Times New Roman" w:cs="Times New Roman"/>
          <w:bCs/>
          <w:sz w:val="28"/>
          <w:szCs w:val="28"/>
        </w:rPr>
        <w:t xml:space="preserve">оложению </w:t>
      </w:r>
    </w:p>
    <w:p w:rsidR="00485CAA" w:rsidRPr="006A49AD" w:rsidRDefault="00485CAA" w:rsidP="00C34A71">
      <w:pPr>
        <w:autoSpaceDE w:val="0"/>
        <w:autoSpaceDN w:val="0"/>
        <w:adjustRightInd w:val="0"/>
        <w:spacing w:after="0" w:line="240" w:lineRule="auto"/>
        <w:contextualSpacing/>
        <w:jc w:val="center"/>
        <w:rPr>
          <w:rFonts w:ascii="Times New Roman" w:hAnsi="Times New Roman" w:cs="Times New Roman"/>
          <w:bCs/>
          <w:sz w:val="28"/>
          <w:szCs w:val="28"/>
        </w:rPr>
      </w:pPr>
    </w:p>
    <w:p w:rsidR="00485CAA" w:rsidRPr="006A49AD" w:rsidRDefault="00485CAA" w:rsidP="00C34A71">
      <w:pPr>
        <w:autoSpaceDE w:val="0"/>
        <w:autoSpaceDN w:val="0"/>
        <w:adjustRightInd w:val="0"/>
        <w:spacing w:after="0" w:line="240" w:lineRule="auto"/>
        <w:contextualSpacing/>
        <w:jc w:val="center"/>
        <w:rPr>
          <w:rFonts w:ascii="Times New Roman" w:hAnsi="Times New Roman" w:cs="Times New Roman"/>
          <w:bCs/>
          <w:sz w:val="28"/>
          <w:szCs w:val="28"/>
        </w:rPr>
      </w:pPr>
      <w:r w:rsidRPr="006A49AD">
        <w:rPr>
          <w:rFonts w:ascii="Times New Roman" w:hAnsi="Times New Roman" w:cs="Times New Roman"/>
          <w:bCs/>
          <w:sz w:val="28"/>
          <w:szCs w:val="28"/>
        </w:rPr>
        <w:t>Биографическая справка</w:t>
      </w:r>
    </w:p>
    <w:p w:rsidR="00485CAA" w:rsidRPr="006A49AD" w:rsidRDefault="00485CAA" w:rsidP="00C34A71">
      <w:pPr>
        <w:autoSpaceDE w:val="0"/>
        <w:autoSpaceDN w:val="0"/>
        <w:adjustRightInd w:val="0"/>
        <w:spacing w:after="0" w:line="240" w:lineRule="auto"/>
        <w:contextualSpacing/>
        <w:jc w:val="both"/>
        <w:outlineLvl w:val="0"/>
        <w:rPr>
          <w:rFonts w:ascii="Times New Roman" w:hAnsi="Times New Roman" w:cs="Times New Roman"/>
          <w:sz w:val="28"/>
          <w:szCs w:val="28"/>
        </w:rPr>
      </w:pPr>
    </w:p>
    <w:tbl>
      <w:tblPr>
        <w:tblStyle w:val="aa"/>
        <w:tblW w:w="9423" w:type="dxa"/>
        <w:tblLayout w:type="fixed"/>
        <w:tblLook w:val="0000" w:firstRow="0" w:lastRow="0" w:firstColumn="0" w:lastColumn="0" w:noHBand="0" w:noVBand="0"/>
      </w:tblPr>
      <w:tblGrid>
        <w:gridCol w:w="4320"/>
        <w:gridCol w:w="5103"/>
      </w:tblGrid>
      <w:tr w:rsidR="00C34A71" w:rsidRPr="006A49AD" w:rsidTr="00542D1E">
        <w:trPr>
          <w:trHeight w:val="349"/>
        </w:trPr>
        <w:tc>
          <w:tcPr>
            <w:tcW w:w="4320" w:type="dxa"/>
            <w:vMerge w:val="restart"/>
            <w:tcBorders>
              <w:top w:val="single" w:sz="4" w:space="0" w:color="FFFFFF" w:themeColor="background1"/>
              <w:left w:val="single" w:sz="4" w:space="0" w:color="FFFFFF" w:themeColor="background1"/>
              <w:right w:val="single" w:sz="4" w:space="0" w:color="FFFFFF" w:themeColor="background1"/>
            </w:tcBorders>
          </w:tcPr>
          <w:p w:rsidR="00542D1E" w:rsidRDefault="00542D1E" w:rsidP="00542D1E">
            <w:pPr>
              <w:autoSpaceDE w:val="0"/>
              <w:autoSpaceDN w:val="0"/>
              <w:adjustRightInd w:val="0"/>
              <w:spacing w:after="0" w:line="240" w:lineRule="auto"/>
              <w:contextualSpacing/>
              <w:jc w:val="center"/>
              <w:rPr>
                <w:rFonts w:ascii="Times New Roman" w:hAnsi="Times New Roman" w:cs="Times New Roman"/>
                <w:sz w:val="28"/>
                <w:szCs w:val="28"/>
              </w:rPr>
            </w:pPr>
            <w:bookmarkStart w:id="3" w:name="_GoBack"/>
            <w:bookmarkEnd w:id="3"/>
          </w:p>
          <w:p w:rsidR="00C34A71" w:rsidRDefault="00C34A71" w:rsidP="00542D1E">
            <w:pPr>
              <w:autoSpaceDE w:val="0"/>
              <w:autoSpaceDN w:val="0"/>
              <w:adjustRightInd w:val="0"/>
              <w:spacing w:after="0" w:line="240" w:lineRule="auto"/>
              <w:contextualSpacing/>
              <w:jc w:val="center"/>
              <w:rPr>
                <w:rFonts w:ascii="Times New Roman" w:hAnsi="Times New Roman" w:cs="Times New Roman"/>
                <w:sz w:val="28"/>
                <w:szCs w:val="28"/>
              </w:rPr>
            </w:pPr>
            <w:r w:rsidRPr="006A49AD">
              <w:rPr>
                <w:rFonts w:ascii="Times New Roman" w:hAnsi="Times New Roman" w:cs="Times New Roman"/>
                <w:sz w:val="28"/>
                <w:szCs w:val="28"/>
              </w:rPr>
              <w:t>Фотография</w:t>
            </w:r>
          </w:p>
          <w:p w:rsidR="00542D1E" w:rsidRDefault="00542D1E" w:rsidP="00542D1E">
            <w:pPr>
              <w:autoSpaceDE w:val="0"/>
              <w:autoSpaceDN w:val="0"/>
              <w:adjustRightInd w:val="0"/>
              <w:spacing w:after="0" w:line="240" w:lineRule="auto"/>
              <w:contextualSpacing/>
              <w:jc w:val="center"/>
              <w:rPr>
                <w:rFonts w:ascii="Times New Roman" w:hAnsi="Times New Roman" w:cs="Times New Roman"/>
                <w:sz w:val="28"/>
                <w:szCs w:val="28"/>
              </w:rPr>
            </w:pPr>
          </w:p>
          <w:p w:rsidR="00542D1E" w:rsidRDefault="00542D1E" w:rsidP="00542D1E">
            <w:pPr>
              <w:autoSpaceDE w:val="0"/>
              <w:autoSpaceDN w:val="0"/>
              <w:adjustRightInd w:val="0"/>
              <w:spacing w:after="0" w:line="240" w:lineRule="auto"/>
              <w:contextualSpacing/>
              <w:jc w:val="center"/>
              <w:rPr>
                <w:rFonts w:ascii="Times New Roman" w:hAnsi="Times New Roman" w:cs="Times New Roman"/>
                <w:sz w:val="28"/>
                <w:szCs w:val="28"/>
              </w:rPr>
            </w:pPr>
          </w:p>
          <w:p w:rsidR="00542D1E" w:rsidRPr="006A49AD" w:rsidRDefault="00542D1E" w:rsidP="00542D1E">
            <w:pPr>
              <w:autoSpaceDE w:val="0"/>
              <w:autoSpaceDN w:val="0"/>
              <w:adjustRightInd w:val="0"/>
              <w:spacing w:after="0" w:line="240" w:lineRule="auto"/>
              <w:contextualSpacing/>
              <w:jc w:val="center"/>
              <w:rPr>
                <w:rFonts w:ascii="Times New Roman" w:hAnsi="Times New Roman" w:cs="Times New Roman"/>
                <w:sz w:val="28"/>
                <w:szCs w:val="28"/>
              </w:rPr>
            </w:pP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4A71" w:rsidRDefault="00C34A71" w:rsidP="00542D1E">
            <w:pPr>
              <w:autoSpaceDE w:val="0"/>
              <w:autoSpaceDN w:val="0"/>
              <w:adjustRightInd w:val="0"/>
              <w:spacing w:after="0" w:line="240" w:lineRule="auto"/>
              <w:contextualSpacing/>
              <w:rPr>
                <w:rFonts w:ascii="Times New Roman" w:hAnsi="Times New Roman" w:cs="Times New Roman"/>
                <w:sz w:val="28"/>
                <w:szCs w:val="28"/>
              </w:rPr>
            </w:pPr>
          </w:p>
          <w:p w:rsidR="00542D1E" w:rsidRDefault="00542D1E" w:rsidP="00542D1E">
            <w:pPr>
              <w:autoSpaceDE w:val="0"/>
              <w:autoSpaceDN w:val="0"/>
              <w:adjustRightInd w:val="0"/>
              <w:spacing w:after="0" w:line="240" w:lineRule="auto"/>
              <w:contextualSpacing/>
              <w:rPr>
                <w:rFonts w:ascii="Times New Roman" w:hAnsi="Times New Roman" w:cs="Times New Roman"/>
                <w:sz w:val="28"/>
                <w:szCs w:val="28"/>
              </w:rPr>
            </w:pPr>
          </w:p>
          <w:p w:rsidR="00542D1E" w:rsidRDefault="00542D1E" w:rsidP="00542D1E">
            <w:pPr>
              <w:autoSpaceDE w:val="0"/>
              <w:autoSpaceDN w:val="0"/>
              <w:adjustRightInd w:val="0"/>
              <w:spacing w:after="0" w:line="240" w:lineRule="auto"/>
              <w:contextualSpacing/>
              <w:rPr>
                <w:rFonts w:ascii="Times New Roman" w:hAnsi="Times New Roman" w:cs="Times New Roman"/>
                <w:sz w:val="28"/>
                <w:szCs w:val="28"/>
              </w:rPr>
            </w:pPr>
          </w:p>
          <w:p w:rsidR="00542D1E" w:rsidRPr="006A49AD" w:rsidRDefault="00542D1E" w:rsidP="00542D1E">
            <w:pPr>
              <w:autoSpaceDE w:val="0"/>
              <w:autoSpaceDN w:val="0"/>
              <w:adjustRightInd w:val="0"/>
              <w:spacing w:after="0" w:line="240" w:lineRule="auto"/>
              <w:contextualSpacing/>
              <w:rPr>
                <w:rFonts w:ascii="Times New Roman" w:hAnsi="Times New Roman" w:cs="Times New Roman"/>
                <w:sz w:val="28"/>
                <w:szCs w:val="28"/>
              </w:rPr>
            </w:pPr>
          </w:p>
        </w:tc>
      </w:tr>
      <w:tr w:rsidR="00C34A71" w:rsidRPr="006A49AD" w:rsidTr="00542D1E">
        <w:trPr>
          <w:trHeight w:val="371"/>
        </w:trPr>
        <w:tc>
          <w:tcPr>
            <w:tcW w:w="4320" w:type="dxa"/>
            <w:vMerge/>
            <w:tcBorders>
              <w:left w:val="single" w:sz="4" w:space="0" w:color="FFFFFF" w:themeColor="background1"/>
              <w:right w:val="single" w:sz="4" w:space="0" w:color="FFFFFF" w:themeColor="background1"/>
            </w:tcBorders>
          </w:tcPr>
          <w:p w:rsidR="00C34A71" w:rsidRPr="006A49AD" w:rsidRDefault="00C34A71" w:rsidP="00542D1E">
            <w:pPr>
              <w:autoSpaceDE w:val="0"/>
              <w:autoSpaceDN w:val="0"/>
              <w:adjustRightInd w:val="0"/>
              <w:spacing w:after="0" w:line="240" w:lineRule="auto"/>
              <w:contextualSpacing/>
              <w:jc w:val="center"/>
              <w:rPr>
                <w:rFonts w:ascii="Times New Roman" w:hAnsi="Times New Roman" w:cs="Times New Roman"/>
                <w:sz w:val="28"/>
                <w:szCs w:val="28"/>
              </w:rPr>
            </w:pPr>
          </w:p>
        </w:tc>
        <w:tc>
          <w:tcPr>
            <w:tcW w:w="5103" w:type="dxa"/>
            <w:tcBorders>
              <w:top w:val="single" w:sz="4" w:space="0" w:color="FFFFFF" w:themeColor="background1"/>
              <w:left w:val="single" w:sz="4" w:space="0" w:color="FFFFFF" w:themeColor="background1"/>
              <w:right w:val="single" w:sz="4" w:space="0" w:color="FFFFFF" w:themeColor="background1"/>
            </w:tcBorders>
          </w:tcPr>
          <w:p w:rsidR="00C34A71" w:rsidRDefault="00C34A71" w:rsidP="00542D1E">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Фамилия</w:t>
            </w:r>
          </w:p>
        </w:tc>
      </w:tr>
      <w:tr w:rsidR="00C34A71" w:rsidRPr="006A49AD" w:rsidTr="00542D1E">
        <w:trPr>
          <w:trHeight w:val="110"/>
        </w:trPr>
        <w:tc>
          <w:tcPr>
            <w:tcW w:w="4320" w:type="dxa"/>
            <w:vMerge/>
            <w:tcBorders>
              <w:left w:val="single" w:sz="4" w:space="0" w:color="FFFFFF" w:themeColor="background1"/>
              <w:right w:val="single" w:sz="4" w:space="0" w:color="FFFFFF" w:themeColor="background1"/>
            </w:tcBorders>
          </w:tcPr>
          <w:p w:rsidR="00C34A71" w:rsidRPr="006A49AD" w:rsidRDefault="00C34A71" w:rsidP="00542D1E">
            <w:pPr>
              <w:autoSpaceDE w:val="0"/>
              <w:autoSpaceDN w:val="0"/>
              <w:adjustRightInd w:val="0"/>
              <w:spacing w:after="0" w:line="240" w:lineRule="auto"/>
              <w:contextualSpacing/>
              <w:rPr>
                <w:rFonts w:ascii="Times New Roman" w:hAnsi="Times New Roman" w:cs="Times New Roman"/>
                <w:sz w:val="28"/>
                <w:szCs w:val="28"/>
              </w:rPr>
            </w:pPr>
          </w:p>
        </w:tc>
        <w:tc>
          <w:tcPr>
            <w:tcW w:w="5103" w:type="dxa"/>
            <w:tcBorders>
              <w:left w:val="single" w:sz="4" w:space="0" w:color="FFFFFF" w:themeColor="background1"/>
              <w:right w:val="single" w:sz="4" w:space="0" w:color="FFFFFF" w:themeColor="background1"/>
            </w:tcBorders>
          </w:tcPr>
          <w:p w:rsidR="00C34A71" w:rsidRPr="006A49AD" w:rsidRDefault="00C34A71" w:rsidP="00542D1E">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Имя </w:t>
            </w:r>
          </w:p>
        </w:tc>
      </w:tr>
      <w:tr w:rsidR="00C34A71" w:rsidRPr="006A49AD" w:rsidTr="00542D1E">
        <w:trPr>
          <w:trHeight w:val="255"/>
        </w:trPr>
        <w:tc>
          <w:tcPr>
            <w:tcW w:w="4320" w:type="dxa"/>
            <w:vMerge/>
            <w:tcBorders>
              <w:left w:val="single" w:sz="4" w:space="0" w:color="FFFFFF" w:themeColor="background1"/>
              <w:right w:val="single" w:sz="4" w:space="0" w:color="FFFFFF" w:themeColor="background1"/>
            </w:tcBorders>
          </w:tcPr>
          <w:p w:rsidR="00C34A71" w:rsidRPr="006A49AD" w:rsidRDefault="00C34A71" w:rsidP="00542D1E">
            <w:pPr>
              <w:autoSpaceDE w:val="0"/>
              <w:autoSpaceDN w:val="0"/>
              <w:adjustRightInd w:val="0"/>
              <w:spacing w:after="0" w:line="240" w:lineRule="auto"/>
              <w:contextualSpacing/>
              <w:rPr>
                <w:rFonts w:ascii="Times New Roman" w:hAnsi="Times New Roman" w:cs="Times New Roman"/>
                <w:sz w:val="28"/>
                <w:szCs w:val="28"/>
              </w:rPr>
            </w:pPr>
          </w:p>
        </w:tc>
        <w:tc>
          <w:tcPr>
            <w:tcW w:w="5103" w:type="dxa"/>
            <w:tcBorders>
              <w:left w:val="single" w:sz="4" w:space="0" w:color="FFFFFF" w:themeColor="background1"/>
              <w:right w:val="single" w:sz="4" w:space="0" w:color="FFFFFF" w:themeColor="background1"/>
            </w:tcBorders>
          </w:tcPr>
          <w:p w:rsidR="00C34A71" w:rsidRPr="006A49AD" w:rsidRDefault="00C34A71" w:rsidP="00542D1E">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Отчество </w:t>
            </w:r>
          </w:p>
        </w:tc>
      </w:tr>
      <w:tr w:rsidR="00C34A71" w:rsidRPr="006A49AD" w:rsidTr="00542D1E">
        <w:trPr>
          <w:trHeight w:val="253"/>
        </w:trPr>
        <w:tc>
          <w:tcPr>
            <w:tcW w:w="4320" w:type="dxa"/>
          </w:tcPr>
          <w:p w:rsidR="00C34A71" w:rsidRPr="006A49AD" w:rsidRDefault="00C34A71" w:rsidP="00542D1E">
            <w:pPr>
              <w:autoSpaceDE w:val="0"/>
              <w:autoSpaceDN w:val="0"/>
              <w:adjustRightInd w:val="0"/>
              <w:spacing w:after="0" w:line="240" w:lineRule="auto"/>
              <w:contextualSpacing/>
              <w:rPr>
                <w:rFonts w:ascii="Times New Roman" w:hAnsi="Times New Roman" w:cs="Times New Roman"/>
                <w:sz w:val="28"/>
                <w:szCs w:val="28"/>
              </w:rPr>
            </w:pPr>
            <w:r w:rsidRPr="006A49AD">
              <w:rPr>
                <w:rFonts w:ascii="Times New Roman" w:hAnsi="Times New Roman" w:cs="Times New Roman"/>
                <w:sz w:val="28"/>
                <w:szCs w:val="28"/>
              </w:rPr>
              <w:t>Дата рождения</w:t>
            </w:r>
          </w:p>
        </w:tc>
        <w:tc>
          <w:tcPr>
            <w:tcW w:w="5103" w:type="dxa"/>
          </w:tcPr>
          <w:p w:rsidR="00C34A71" w:rsidRPr="006A49AD" w:rsidRDefault="00C34A71" w:rsidP="00542D1E">
            <w:pPr>
              <w:autoSpaceDE w:val="0"/>
              <w:autoSpaceDN w:val="0"/>
              <w:adjustRightInd w:val="0"/>
              <w:spacing w:after="0" w:line="240" w:lineRule="auto"/>
              <w:contextualSpacing/>
              <w:rPr>
                <w:rFonts w:ascii="Times New Roman" w:hAnsi="Times New Roman" w:cs="Times New Roman"/>
                <w:sz w:val="28"/>
                <w:szCs w:val="28"/>
              </w:rPr>
            </w:pPr>
          </w:p>
        </w:tc>
      </w:tr>
      <w:tr w:rsidR="00485CAA" w:rsidRPr="006A49AD" w:rsidTr="00542D1E">
        <w:trPr>
          <w:trHeight w:val="133"/>
        </w:trPr>
        <w:tc>
          <w:tcPr>
            <w:tcW w:w="4320"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r w:rsidRPr="006A49AD">
              <w:rPr>
                <w:rFonts w:ascii="Times New Roman" w:hAnsi="Times New Roman" w:cs="Times New Roman"/>
                <w:sz w:val="28"/>
                <w:szCs w:val="28"/>
              </w:rPr>
              <w:t>Место рождения</w:t>
            </w:r>
          </w:p>
        </w:tc>
        <w:tc>
          <w:tcPr>
            <w:tcW w:w="5103"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p>
        </w:tc>
      </w:tr>
      <w:tr w:rsidR="00485CAA" w:rsidRPr="006A49AD" w:rsidTr="00542D1E">
        <w:trPr>
          <w:trHeight w:val="155"/>
        </w:trPr>
        <w:tc>
          <w:tcPr>
            <w:tcW w:w="4320"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r w:rsidRPr="006A49AD">
              <w:rPr>
                <w:rFonts w:ascii="Times New Roman" w:hAnsi="Times New Roman" w:cs="Times New Roman"/>
                <w:sz w:val="28"/>
                <w:szCs w:val="28"/>
              </w:rPr>
              <w:t>Гражданство</w:t>
            </w:r>
          </w:p>
        </w:tc>
        <w:tc>
          <w:tcPr>
            <w:tcW w:w="5103"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p>
        </w:tc>
      </w:tr>
      <w:tr w:rsidR="00485CAA" w:rsidRPr="006A49AD" w:rsidTr="00542D1E">
        <w:trPr>
          <w:trHeight w:val="914"/>
        </w:trPr>
        <w:tc>
          <w:tcPr>
            <w:tcW w:w="4320"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r w:rsidRPr="006A49AD">
              <w:rPr>
                <w:rFonts w:ascii="Times New Roman" w:hAnsi="Times New Roman" w:cs="Times New Roman"/>
                <w:sz w:val="28"/>
                <w:szCs w:val="28"/>
              </w:rPr>
              <w:t xml:space="preserve">Сведения об образовании </w:t>
            </w:r>
          </w:p>
          <w:p w:rsidR="00C34A71"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r w:rsidRPr="006A49AD">
              <w:rPr>
                <w:rFonts w:ascii="Times New Roman" w:hAnsi="Times New Roman" w:cs="Times New Roman"/>
                <w:sz w:val="28"/>
                <w:szCs w:val="28"/>
              </w:rPr>
              <w:t>(окончил (когда, что) с указанием специальности по образованию)</w:t>
            </w:r>
          </w:p>
        </w:tc>
        <w:tc>
          <w:tcPr>
            <w:tcW w:w="5103"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p>
        </w:tc>
      </w:tr>
      <w:tr w:rsidR="00485CAA" w:rsidRPr="006A49AD" w:rsidTr="00542D1E">
        <w:trPr>
          <w:trHeight w:val="151"/>
        </w:trPr>
        <w:tc>
          <w:tcPr>
            <w:tcW w:w="4320"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r w:rsidRPr="006A49AD">
              <w:rPr>
                <w:rFonts w:ascii="Times New Roman" w:hAnsi="Times New Roman" w:cs="Times New Roman"/>
                <w:sz w:val="28"/>
                <w:szCs w:val="28"/>
              </w:rPr>
              <w:t>Ученая степень (при наличии)</w:t>
            </w:r>
          </w:p>
        </w:tc>
        <w:tc>
          <w:tcPr>
            <w:tcW w:w="5103"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p>
        </w:tc>
      </w:tr>
      <w:tr w:rsidR="00485CAA" w:rsidRPr="006A49AD" w:rsidTr="00542D1E">
        <w:trPr>
          <w:trHeight w:val="315"/>
        </w:trPr>
        <w:tc>
          <w:tcPr>
            <w:tcW w:w="4320"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r w:rsidRPr="006A49AD">
              <w:rPr>
                <w:rFonts w:ascii="Times New Roman" w:hAnsi="Times New Roman" w:cs="Times New Roman"/>
                <w:sz w:val="28"/>
                <w:szCs w:val="28"/>
              </w:rPr>
              <w:t>Ученое звание (при наличии)</w:t>
            </w:r>
          </w:p>
        </w:tc>
        <w:tc>
          <w:tcPr>
            <w:tcW w:w="5103"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p>
        </w:tc>
      </w:tr>
      <w:tr w:rsidR="00485CAA" w:rsidRPr="006A49AD" w:rsidTr="00542D1E">
        <w:trPr>
          <w:trHeight w:val="209"/>
        </w:trPr>
        <w:tc>
          <w:tcPr>
            <w:tcW w:w="4320"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r w:rsidRPr="006A49AD">
              <w:rPr>
                <w:rFonts w:ascii="Times New Roman" w:hAnsi="Times New Roman" w:cs="Times New Roman"/>
                <w:sz w:val="28"/>
                <w:szCs w:val="28"/>
              </w:rPr>
              <w:t>Владение иностранными языками</w:t>
            </w:r>
          </w:p>
        </w:tc>
        <w:tc>
          <w:tcPr>
            <w:tcW w:w="5103"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p>
        </w:tc>
      </w:tr>
      <w:tr w:rsidR="00485CAA" w:rsidRPr="006A49AD" w:rsidTr="00542D1E">
        <w:trPr>
          <w:trHeight w:val="245"/>
        </w:trPr>
        <w:tc>
          <w:tcPr>
            <w:tcW w:w="4320"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r w:rsidRPr="006A49AD">
              <w:rPr>
                <w:rFonts w:ascii="Times New Roman" w:hAnsi="Times New Roman" w:cs="Times New Roman"/>
                <w:sz w:val="28"/>
                <w:szCs w:val="28"/>
              </w:rPr>
              <w:t>Семейное положение</w:t>
            </w:r>
          </w:p>
        </w:tc>
        <w:tc>
          <w:tcPr>
            <w:tcW w:w="5103"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p>
        </w:tc>
      </w:tr>
      <w:tr w:rsidR="00485CAA" w:rsidRPr="006A49AD" w:rsidTr="00542D1E">
        <w:tc>
          <w:tcPr>
            <w:tcW w:w="4320"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r w:rsidRPr="006A49AD">
              <w:rPr>
                <w:rFonts w:ascii="Times New Roman" w:hAnsi="Times New Roman" w:cs="Times New Roman"/>
                <w:sz w:val="28"/>
                <w:szCs w:val="28"/>
              </w:rPr>
              <w:t>Адрес регистрации (паспорт)</w:t>
            </w:r>
          </w:p>
        </w:tc>
        <w:tc>
          <w:tcPr>
            <w:tcW w:w="5103"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p>
        </w:tc>
      </w:tr>
      <w:tr w:rsidR="00485CAA" w:rsidRPr="006A49AD" w:rsidTr="00542D1E">
        <w:tc>
          <w:tcPr>
            <w:tcW w:w="4320"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r w:rsidRPr="006A49AD">
              <w:rPr>
                <w:rFonts w:ascii="Times New Roman" w:hAnsi="Times New Roman" w:cs="Times New Roman"/>
                <w:sz w:val="28"/>
                <w:szCs w:val="28"/>
              </w:rPr>
              <w:t>Адрес фактический</w:t>
            </w:r>
          </w:p>
        </w:tc>
        <w:tc>
          <w:tcPr>
            <w:tcW w:w="5103"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p>
        </w:tc>
      </w:tr>
      <w:tr w:rsidR="00485CAA" w:rsidRPr="006A49AD" w:rsidTr="00542D1E">
        <w:tc>
          <w:tcPr>
            <w:tcW w:w="4320"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r w:rsidRPr="006A49AD">
              <w:rPr>
                <w:rFonts w:ascii="Times New Roman" w:hAnsi="Times New Roman" w:cs="Times New Roman"/>
                <w:sz w:val="28"/>
                <w:szCs w:val="28"/>
              </w:rPr>
              <w:t>Контактный телефон</w:t>
            </w:r>
          </w:p>
        </w:tc>
        <w:tc>
          <w:tcPr>
            <w:tcW w:w="5103"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p>
        </w:tc>
      </w:tr>
      <w:tr w:rsidR="00485CAA" w:rsidRPr="006A49AD" w:rsidTr="00542D1E">
        <w:tc>
          <w:tcPr>
            <w:tcW w:w="4320"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lang w:val="en-US"/>
              </w:rPr>
            </w:pPr>
            <w:r w:rsidRPr="006A49AD">
              <w:rPr>
                <w:rFonts w:ascii="Times New Roman" w:hAnsi="Times New Roman" w:cs="Times New Roman"/>
                <w:sz w:val="28"/>
                <w:szCs w:val="28"/>
              </w:rPr>
              <w:t>Электронная почта</w:t>
            </w:r>
          </w:p>
        </w:tc>
        <w:tc>
          <w:tcPr>
            <w:tcW w:w="5103"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p>
        </w:tc>
      </w:tr>
    </w:tbl>
    <w:p w:rsidR="00542D1E" w:rsidRDefault="00542D1E" w:rsidP="00542D1E">
      <w:pPr>
        <w:keepNext/>
        <w:spacing w:after="0" w:line="240" w:lineRule="auto"/>
        <w:contextualSpacing/>
        <w:jc w:val="center"/>
        <w:rPr>
          <w:rFonts w:ascii="Times New Roman" w:hAnsi="Times New Roman" w:cs="Times New Roman"/>
          <w:sz w:val="28"/>
          <w:szCs w:val="28"/>
        </w:rPr>
      </w:pPr>
    </w:p>
    <w:p w:rsidR="00485CAA" w:rsidRPr="006A49AD" w:rsidRDefault="00485CAA" w:rsidP="00542D1E">
      <w:pPr>
        <w:keepNext/>
        <w:spacing w:after="0" w:line="240" w:lineRule="auto"/>
        <w:contextualSpacing/>
        <w:jc w:val="center"/>
        <w:rPr>
          <w:rFonts w:ascii="Times New Roman" w:hAnsi="Times New Roman" w:cs="Times New Roman"/>
          <w:sz w:val="28"/>
          <w:szCs w:val="28"/>
        </w:rPr>
      </w:pPr>
      <w:r w:rsidRPr="006A49AD">
        <w:rPr>
          <w:rFonts w:ascii="Times New Roman" w:hAnsi="Times New Roman" w:cs="Times New Roman"/>
          <w:sz w:val="28"/>
          <w:szCs w:val="28"/>
        </w:rPr>
        <w:t>Т</w:t>
      </w:r>
      <w:r w:rsidR="00542D1E">
        <w:rPr>
          <w:rFonts w:ascii="Times New Roman" w:hAnsi="Times New Roman" w:cs="Times New Roman"/>
          <w:sz w:val="28"/>
          <w:szCs w:val="28"/>
        </w:rPr>
        <w:t>рудовая деятельность</w:t>
      </w:r>
    </w:p>
    <w:p w:rsidR="00485CAA" w:rsidRPr="006A49AD" w:rsidRDefault="00485CAA" w:rsidP="00542D1E">
      <w:pPr>
        <w:keepNext/>
        <w:autoSpaceDE w:val="0"/>
        <w:autoSpaceDN w:val="0"/>
        <w:adjustRightInd w:val="0"/>
        <w:spacing w:after="0" w:line="240" w:lineRule="auto"/>
        <w:contextualSpacing/>
        <w:jc w:val="center"/>
        <w:rPr>
          <w:rFonts w:ascii="Times New Roman" w:hAnsi="Times New Roman" w:cs="Times New Roman"/>
          <w:sz w:val="28"/>
          <w:szCs w:val="28"/>
        </w:rPr>
      </w:pPr>
      <w:r w:rsidRPr="006A49AD">
        <w:rPr>
          <w:rFonts w:ascii="Times New Roman" w:hAnsi="Times New Roman" w:cs="Times New Roman"/>
          <w:sz w:val="28"/>
          <w:szCs w:val="28"/>
        </w:rPr>
        <w:t xml:space="preserve">(за </w:t>
      </w:r>
      <w:proofErr w:type="gramStart"/>
      <w:r w:rsidRPr="006A49AD">
        <w:rPr>
          <w:rFonts w:ascii="Times New Roman" w:hAnsi="Times New Roman" w:cs="Times New Roman"/>
          <w:sz w:val="28"/>
          <w:szCs w:val="28"/>
        </w:rPr>
        <w:t>последние</w:t>
      </w:r>
      <w:proofErr w:type="gramEnd"/>
      <w:r w:rsidRPr="006A49AD">
        <w:rPr>
          <w:rFonts w:ascii="Times New Roman" w:hAnsi="Times New Roman" w:cs="Times New Roman"/>
          <w:sz w:val="28"/>
          <w:szCs w:val="28"/>
        </w:rPr>
        <w:t xml:space="preserve"> 10 лет)</w:t>
      </w:r>
    </w:p>
    <w:p w:rsidR="00485CAA" w:rsidRPr="006A49AD" w:rsidRDefault="00485CAA" w:rsidP="00542D1E">
      <w:pPr>
        <w:keepNext/>
        <w:autoSpaceDE w:val="0"/>
        <w:autoSpaceDN w:val="0"/>
        <w:adjustRightInd w:val="0"/>
        <w:spacing w:after="0" w:line="240" w:lineRule="auto"/>
        <w:contextualSpacing/>
        <w:jc w:val="both"/>
        <w:rPr>
          <w:rFonts w:ascii="Times New Roman" w:hAnsi="Times New Roman" w:cs="Times New Roman"/>
          <w:sz w:val="28"/>
          <w:szCs w:val="28"/>
        </w:rPr>
      </w:pPr>
    </w:p>
    <w:tbl>
      <w:tblPr>
        <w:tblStyle w:val="aa"/>
        <w:tblW w:w="9423" w:type="dxa"/>
        <w:tblLayout w:type="fixed"/>
        <w:tblLook w:val="0000" w:firstRow="0" w:lastRow="0" w:firstColumn="0" w:lastColumn="0" w:noHBand="0" w:noVBand="0"/>
      </w:tblPr>
      <w:tblGrid>
        <w:gridCol w:w="1768"/>
        <w:gridCol w:w="1701"/>
        <w:gridCol w:w="2268"/>
        <w:gridCol w:w="3686"/>
      </w:tblGrid>
      <w:tr w:rsidR="00485CAA" w:rsidRPr="006A49AD" w:rsidTr="00542D1E">
        <w:tc>
          <w:tcPr>
            <w:tcW w:w="1768" w:type="dxa"/>
          </w:tcPr>
          <w:p w:rsidR="00485CAA" w:rsidRPr="006A49AD" w:rsidRDefault="00485CAA" w:rsidP="00542D1E">
            <w:pPr>
              <w:keepNext/>
              <w:autoSpaceDE w:val="0"/>
              <w:autoSpaceDN w:val="0"/>
              <w:adjustRightInd w:val="0"/>
              <w:spacing w:after="0" w:line="240" w:lineRule="auto"/>
              <w:contextualSpacing/>
              <w:jc w:val="center"/>
              <w:rPr>
                <w:rFonts w:ascii="Times New Roman" w:hAnsi="Times New Roman" w:cs="Times New Roman"/>
                <w:sz w:val="28"/>
                <w:szCs w:val="28"/>
              </w:rPr>
            </w:pPr>
            <w:r w:rsidRPr="006A49AD">
              <w:rPr>
                <w:rFonts w:ascii="Times New Roman" w:hAnsi="Times New Roman" w:cs="Times New Roman"/>
                <w:sz w:val="28"/>
                <w:szCs w:val="28"/>
              </w:rPr>
              <w:t>Дата поступления</w:t>
            </w:r>
          </w:p>
        </w:tc>
        <w:tc>
          <w:tcPr>
            <w:tcW w:w="1701" w:type="dxa"/>
          </w:tcPr>
          <w:p w:rsidR="00485CAA" w:rsidRPr="006A49AD" w:rsidRDefault="00485CAA" w:rsidP="00542D1E">
            <w:pPr>
              <w:keepNext/>
              <w:autoSpaceDE w:val="0"/>
              <w:autoSpaceDN w:val="0"/>
              <w:adjustRightInd w:val="0"/>
              <w:spacing w:after="0" w:line="240" w:lineRule="auto"/>
              <w:contextualSpacing/>
              <w:jc w:val="center"/>
              <w:rPr>
                <w:rFonts w:ascii="Times New Roman" w:hAnsi="Times New Roman" w:cs="Times New Roman"/>
                <w:sz w:val="28"/>
                <w:szCs w:val="28"/>
              </w:rPr>
            </w:pPr>
            <w:r w:rsidRPr="006A49AD">
              <w:rPr>
                <w:rFonts w:ascii="Times New Roman" w:hAnsi="Times New Roman" w:cs="Times New Roman"/>
                <w:sz w:val="28"/>
                <w:szCs w:val="28"/>
              </w:rPr>
              <w:t>Дата увольнения</w:t>
            </w:r>
          </w:p>
        </w:tc>
        <w:tc>
          <w:tcPr>
            <w:tcW w:w="2268" w:type="dxa"/>
          </w:tcPr>
          <w:p w:rsidR="00485CAA" w:rsidRPr="006A49AD" w:rsidRDefault="00485CAA" w:rsidP="00542D1E">
            <w:pPr>
              <w:keepNext/>
              <w:autoSpaceDE w:val="0"/>
              <w:autoSpaceDN w:val="0"/>
              <w:adjustRightInd w:val="0"/>
              <w:spacing w:after="0" w:line="240" w:lineRule="auto"/>
              <w:contextualSpacing/>
              <w:jc w:val="center"/>
              <w:rPr>
                <w:rFonts w:ascii="Times New Roman" w:hAnsi="Times New Roman" w:cs="Times New Roman"/>
                <w:sz w:val="28"/>
                <w:szCs w:val="28"/>
              </w:rPr>
            </w:pPr>
            <w:r w:rsidRPr="006A49AD">
              <w:rPr>
                <w:rFonts w:ascii="Times New Roman" w:hAnsi="Times New Roman" w:cs="Times New Roman"/>
                <w:sz w:val="28"/>
                <w:szCs w:val="28"/>
              </w:rPr>
              <w:t>Место работы (наименование организации), должность</w:t>
            </w:r>
          </w:p>
        </w:tc>
        <w:tc>
          <w:tcPr>
            <w:tcW w:w="3686" w:type="dxa"/>
          </w:tcPr>
          <w:p w:rsidR="00485CAA" w:rsidRPr="006A49AD" w:rsidRDefault="00485CAA" w:rsidP="00542D1E">
            <w:pPr>
              <w:keepNext/>
              <w:autoSpaceDE w:val="0"/>
              <w:autoSpaceDN w:val="0"/>
              <w:adjustRightInd w:val="0"/>
              <w:spacing w:after="0" w:line="240" w:lineRule="auto"/>
              <w:contextualSpacing/>
              <w:jc w:val="center"/>
              <w:rPr>
                <w:rFonts w:ascii="Times New Roman" w:hAnsi="Times New Roman" w:cs="Times New Roman"/>
                <w:sz w:val="28"/>
                <w:szCs w:val="28"/>
              </w:rPr>
            </w:pPr>
            <w:r w:rsidRPr="006A49AD">
              <w:rPr>
                <w:rFonts w:ascii="Times New Roman" w:hAnsi="Times New Roman" w:cs="Times New Roman"/>
                <w:sz w:val="28"/>
                <w:szCs w:val="28"/>
              </w:rPr>
              <w:t>Примечание</w:t>
            </w:r>
          </w:p>
        </w:tc>
      </w:tr>
      <w:tr w:rsidR="00485CAA" w:rsidRPr="006A49AD" w:rsidTr="00542D1E">
        <w:tc>
          <w:tcPr>
            <w:tcW w:w="1768"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p>
        </w:tc>
        <w:tc>
          <w:tcPr>
            <w:tcW w:w="1701"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p>
        </w:tc>
        <w:tc>
          <w:tcPr>
            <w:tcW w:w="2268"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p>
        </w:tc>
        <w:tc>
          <w:tcPr>
            <w:tcW w:w="3686" w:type="dxa"/>
          </w:tcPr>
          <w:p w:rsidR="00485CAA" w:rsidRPr="006A49AD" w:rsidRDefault="00485CAA" w:rsidP="00542D1E">
            <w:pPr>
              <w:autoSpaceDE w:val="0"/>
              <w:autoSpaceDN w:val="0"/>
              <w:adjustRightInd w:val="0"/>
              <w:spacing w:after="0" w:line="240" w:lineRule="auto"/>
              <w:contextualSpacing/>
              <w:rPr>
                <w:rFonts w:ascii="Times New Roman" w:hAnsi="Times New Roman" w:cs="Times New Roman"/>
                <w:sz w:val="28"/>
                <w:szCs w:val="28"/>
              </w:rPr>
            </w:pPr>
            <w:r w:rsidRPr="006A49AD">
              <w:rPr>
                <w:rFonts w:ascii="Times New Roman" w:hAnsi="Times New Roman" w:cs="Times New Roman"/>
                <w:sz w:val="28"/>
                <w:szCs w:val="28"/>
              </w:rPr>
              <w:t>(указывается опыт руководства коллективом, основные достижения, полученные навыки и т.д. - на усмотрение кандидата)</w:t>
            </w:r>
          </w:p>
        </w:tc>
      </w:tr>
    </w:tbl>
    <w:p w:rsidR="00485CAA" w:rsidRPr="006A49AD" w:rsidRDefault="00485CAA" w:rsidP="00542D1E">
      <w:pPr>
        <w:autoSpaceDE w:val="0"/>
        <w:autoSpaceDN w:val="0"/>
        <w:adjustRightInd w:val="0"/>
        <w:spacing w:after="0" w:line="240" w:lineRule="auto"/>
        <w:jc w:val="both"/>
        <w:rPr>
          <w:rFonts w:ascii="Times New Roman" w:hAnsi="Times New Roman" w:cs="Times New Roman"/>
          <w:sz w:val="28"/>
          <w:szCs w:val="28"/>
        </w:rPr>
      </w:pPr>
    </w:p>
    <w:sectPr w:rsidR="00485CAA" w:rsidRPr="006A49AD" w:rsidSect="008D76AF">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89" w:rsidRDefault="00D47A89">
      <w:pPr>
        <w:spacing w:after="0" w:line="240" w:lineRule="auto"/>
      </w:pPr>
      <w:r>
        <w:separator/>
      </w:r>
    </w:p>
  </w:endnote>
  <w:endnote w:type="continuationSeparator" w:id="0">
    <w:p w:rsidR="00D47A89" w:rsidRDefault="00D4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13">
    <w:altName w:val="Times New Roman"/>
    <w:panose1 w:val="00000000000000000000"/>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89" w:rsidRDefault="00D47A89">
      <w:pPr>
        <w:spacing w:after="0" w:line="240" w:lineRule="auto"/>
      </w:pPr>
      <w:r>
        <w:separator/>
      </w:r>
    </w:p>
  </w:footnote>
  <w:footnote w:type="continuationSeparator" w:id="0">
    <w:p w:rsidR="00D47A89" w:rsidRDefault="00D47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F05"/>
    <w:multiLevelType w:val="hybridMultilevel"/>
    <w:tmpl w:val="F0D23192"/>
    <w:lvl w:ilvl="0" w:tplc="05CCA362">
      <w:start w:val="1"/>
      <w:numFmt w:val="russianLower"/>
      <w:lvlText w:val="%1)"/>
      <w:lvlJc w:val="left"/>
      <w:pPr>
        <w:ind w:left="1429" w:hanging="360"/>
      </w:pPr>
      <w:rPr>
        <w:rFonts w:ascii="13" w:hAnsi="13" w:cs="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886E46"/>
    <w:multiLevelType w:val="hybridMultilevel"/>
    <w:tmpl w:val="704A287C"/>
    <w:lvl w:ilvl="0" w:tplc="05CCA362">
      <w:start w:val="1"/>
      <w:numFmt w:val="russianLower"/>
      <w:lvlText w:val="%1)"/>
      <w:lvlJc w:val="left"/>
      <w:pPr>
        <w:ind w:left="1429" w:hanging="360"/>
      </w:pPr>
      <w:rPr>
        <w:rFonts w:ascii="13" w:hAnsi="13" w:cs="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593D08"/>
    <w:multiLevelType w:val="hybridMultilevel"/>
    <w:tmpl w:val="1CBCA794"/>
    <w:lvl w:ilvl="0" w:tplc="05CCA362">
      <w:start w:val="1"/>
      <w:numFmt w:val="russianLower"/>
      <w:lvlText w:val="%1)"/>
      <w:lvlJc w:val="left"/>
      <w:pPr>
        <w:ind w:left="720" w:hanging="360"/>
      </w:pPr>
      <w:rPr>
        <w:rFonts w:ascii="13" w:hAnsi="13"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100EC6"/>
    <w:multiLevelType w:val="hybridMultilevel"/>
    <w:tmpl w:val="E0D00A32"/>
    <w:lvl w:ilvl="0" w:tplc="05CCA362">
      <w:start w:val="1"/>
      <w:numFmt w:val="russianLower"/>
      <w:lvlText w:val="%1)"/>
      <w:lvlJc w:val="left"/>
      <w:pPr>
        <w:ind w:left="1429" w:hanging="360"/>
      </w:pPr>
      <w:rPr>
        <w:rFonts w:ascii="13" w:hAnsi="13" w:cs="Times New Roman" w:hint="default"/>
        <w:b w:val="0"/>
        <w:i w:val="0"/>
        <w:color w:val="000000" w:themeColor="text1"/>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6A51D7"/>
    <w:multiLevelType w:val="multilevel"/>
    <w:tmpl w:val="32FA055A"/>
    <w:lvl w:ilvl="0">
      <w:start w:val="1"/>
      <w:numFmt w:val="decimal"/>
      <w:lvlText w:val="%1."/>
      <w:lvlJc w:val="left"/>
      <w:pPr>
        <w:ind w:left="1429" w:hanging="360"/>
      </w:pPr>
      <w:rPr>
        <w:rFonts w:ascii="Times New Roman" w:hAnsi="Times New Roman" w:hint="default"/>
        <w:sz w:val="26"/>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
    <w:nsid w:val="3B463EF5"/>
    <w:multiLevelType w:val="hybridMultilevel"/>
    <w:tmpl w:val="06D22568"/>
    <w:lvl w:ilvl="0" w:tplc="05CCA362">
      <w:start w:val="1"/>
      <w:numFmt w:val="russianLower"/>
      <w:lvlText w:val="%1)"/>
      <w:lvlJc w:val="left"/>
      <w:pPr>
        <w:ind w:left="720" w:hanging="360"/>
      </w:pPr>
      <w:rPr>
        <w:rFonts w:ascii="13" w:hAnsi="13" w:cs="Times New Roman"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63644E"/>
    <w:multiLevelType w:val="hybridMultilevel"/>
    <w:tmpl w:val="9A7852D0"/>
    <w:lvl w:ilvl="0" w:tplc="05CCA362">
      <w:start w:val="1"/>
      <w:numFmt w:val="russianLower"/>
      <w:lvlText w:val="%1)"/>
      <w:lvlJc w:val="left"/>
      <w:pPr>
        <w:ind w:left="1429" w:hanging="360"/>
      </w:pPr>
      <w:rPr>
        <w:rFonts w:ascii="13" w:hAnsi="13" w:cs="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D6D3E0E"/>
    <w:multiLevelType w:val="hybridMultilevel"/>
    <w:tmpl w:val="66C039B8"/>
    <w:lvl w:ilvl="0" w:tplc="EA182A0C">
      <w:start w:val="1"/>
      <w:numFmt w:val="russianLower"/>
      <w:lvlText w:val="%1)"/>
      <w:lvlJc w:val="left"/>
      <w:pPr>
        <w:ind w:left="1429" w:hanging="360"/>
      </w:pPr>
      <w:rPr>
        <w:rFonts w:ascii="13" w:hAnsi="13" w:cs="Times New Roman" w:hint="default"/>
        <w:b w:val="0"/>
        <w:i w:val="0"/>
        <w:sz w:val="24"/>
      </w:rPr>
    </w:lvl>
    <w:lvl w:ilvl="1" w:tplc="B178F634">
      <w:start w:val="1"/>
      <w:numFmt w:val="decimal"/>
      <w:lvlText w:val="%2)"/>
      <w:lvlJc w:val="left"/>
      <w:pPr>
        <w:ind w:left="2164" w:hanging="3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4D13D60"/>
    <w:multiLevelType w:val="hybridMultilevel"/>
    <w:tmpl w:val="99528C1E"/>
    <w:lvl w:ilvl="0" w:tplc="05CCA362">
      <w:start w:val="1"/>
      <w:numFmt w:val="russianLower"/>
      <w:lvlText w:val="%1)"/>
      <w:lvlJc w:val="left"/>
      <w:pPr>
        <w:ind w:left="1260" w:hanging="360"/>
      </w:pPr>
      <w:rPr>
        <w:rFonts w:ascii="13" w:hAnsi="13" w:cs="Times New Roman" w:hint="default"/>
        <w:b w:val="0"/>
        <w:i w:val="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46AD296F"/>
    <w:multiLevelType w:val="multilevel"/>
    <w:tmpl w:val="6660D4A8"/>
    <w:lvl w:ilvl="0">
      <w:start w:val="1"/>
      <w:numFmt w:val="upperRoman"/>
      <w:lvlText w:val="%1."/>
      <w:lvlJc w:val="left"/>
      <w:pPr>
        <w:ind w:left="720" w:hanging="360"/>
      </w:pPr>
      <w:rPr>
        <w:rFonts w:ascii="13" w:hAnsi="13" w:cs="Times New Roman" w:hint="default"/>
        <w:b w:val="0"/>
        <w:i w:val="0"/>
        <w:color w:val="auto"/>
        <w:sz w:val="26"/>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50C72E66"/>
    <w:multiLevelType w:val="hybridMultilevel"/>
    <w:tmpl w:val="8012DA56"/>
    <w:lvl w:ilvl="0" w:tplc="05CCA362">
      <w:start w:val="1"/>
      <w:numFmt w:val="russianLower"/>
      <w:lvlText w:val="%1)"/>
      <w:lvlJc w:val="left"/>
      <w:pPr>
        <w:ind w:left="1429" w:hanging="360"/>
      </w:pPr>
      <w:rPr>
        <w:rFonts w:ascii="13" w:hAnsi="13" w:cs="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5497CE9"/>
    <w:multiLevelType w:val="hybridMultilevel"/>
    <w:tmpl w:val="23F257F8"/>
    <w:lvl w:ilvl="0" w:tplc="5248E33C">
      <w:start w:val="1"/>
      <w:numFmt w:val="russianLower"/>
      <w:lvlText w:val="%1)"/>
      <w:lvlJc w:val="left"/>
      <w:pPr>
        <w:ind w:left="1260" w:hanging="360"/>
      </w:pPr>
      <w:rPr>
        <w:rFonts w:ascii="13" w:hAnsi="13" w:cs="Times New Roman" w:hint="default"/>
        <w:b w:val="0"/>
        <w:i w:val="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61623AA"/>
    <w:multiLevelType w:val="hybridMultilevel"/>
    <w:tmpl w:val="EB465D78"/>
    <w:lvl w:ilvl="0" w:tplc="D00032F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8747AAB"/>
    <w:multiLevelType w:val="hybridMultilevel"/>
    <w:tmpl w:val="AB7EA7C6"/>
    <w:lvl w:ilvl="0" w:tplc="05CCA362">
      <w:start w:val="1"/>
      <w:numFmt w:val="russianLower"/>
      <w:lvlText w:val="%1)"/>
      <w:lvlJc w:val="left"/>
      <w:pPr>
        <w:ind w:left="1429" w:hanging="360"/>
      </w:pPr>
      <w:rPr>
        <w:rFonts w:ascii="13" w:hAnsi="13" w:cs="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4C332BC"/>
    <w:multiLevelType w:val="hybridMultilevel"/>
    <w:tmpl w:val="D35046A0"/>
    <w:lvl w:ilvl="0" w:tplc="3198E18A">
      <w:start w:val="1"/>
      <w:numFmt w:val="decimal"/>
      <w:lvlText w:val="%1)"/>
      <w:lvlJc w:val="left"/>
      <w:pPr>
        <w:ind w:left="1259" w:hanging="360"/>
      </w:pPr>
      <w:rPr>
        <w:rFonts w:ascii="Times New Roman" w:hAnsi="Times New Roman" w:hint="default"/>
        <w:color w:val="auto"/>
        <w:sz w:val="28"/>
      </w:rPr>
    </w:lvl>
    <w:lvl w:ilvl="1" w:tplc="B6B02228">
      <w:start w:val="1"/>
      <w:numFmt w:val="decimal"/>
      <w:lvlText w:val="%2)"/>
      <w:lvlJc w:val="left"/>
      <w:pPr>
        <w:ind w:left="1979" w:hanging="360"/>
      </w:pPr>
      <w:rPr>
        <w:rFonts w:hint="default"/>
        <w:color w:val="000000" w:themeColor="text1"/>
        <w:sz w:val="24"/>
      </w:r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nsid w:val="7BD8504E"/>
    <w:multiLevelType w:val="hybridMultilevel"/>
    <w:tmpl w:val="AFF6011C"/>
    <w:lvl w:ilvl="0" w:tplc="2E9C6434">
      <w:start w:val="1"/>
      <w:numFmt w:val="russianLower"/>
      <w:lvlText w:val="%1)"/>
      <w:lvlJc w:val="left"/>
      <w:pPr>
        <w:ind w:left="1260" w:hanging="360"/>
      </w:pPr>
      <w:rPr>
        <w:rFonts w:ascii="13" w:hAnsi="13" w:cs="Times New Roman" w:hint="default"/>
        <w:b w:val="0"/>
        <w:i w:val="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5"/>
  </w:num>
  <w:num w:numId="3">
    <w:abstractNumId w:val="11"/>
  </w:num>
  <w:num w:numId="4">
    <w:abstractNumId w:val="7"/>
  </w:num>
  <w:num w:numId="5">
    <w:abstractNumId w:val="14"/>
  </w:num>
  <w:num w:numId="6">
    <w:abstractNumId w:val="12"/>
  </w:num>
  <w:num w:numId="7">
    <w:abstractNumId w:val="9"/>
  </w:num>
  <w:num w:numId="8">
    <w:abstractNumId w:val="8"/>
  </w:num>
  <w:num w:numId="9">
    <w:abstractNumId w:val="2"/>
  </w:num>
  <w:num w:numId="10">
    <w:abstractNumId w:val="3"/>
  </w:num>
  <w:num w:numId="11">
    <w:abstractNumId w:val="10"/>
  </w:num>
  <w:num w:numId="12">
    <w:abstractNumId w:val="13"/>
  </w:num>
  <w:num w:numId="13">
    <w:abstractNumId w:val="0"/>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A4"/>
    <w:rsid w:val="00017061"/>
    <w:rsid w:val="000706F1"/>
    <w:rsid w:val="001975A3"/>
    <w:rsid w:val="001E0C83"/>
    <w:rsid w:val="003A5DA4"/>
    <w:rsid w:val="00485CAA"/>
    <w:rsid w:val="004931AB"/>
    <w:rsid w:val="00542D1E"/>
    <w:rsid w:val="005F080A"/>
    <w:rsid w:val="006C7B57"/>
    <w:rsid w:val="00772CEE"/>
    <w:rsid w:val="00892966"/>
    <w:rsid w:val="00B34030"/>
    <w:rsid w:val="00C129AB"/>
    <w:rsid w:val="00C170EF"/>
    <w:rsid w:val="00C34A71"/>
    <w:rsid w:val="00D47A89"/>
    <w:rsid w:val="00F93080"/>
    <w:rsid w:val="00FB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AA"/>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85CA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85CAA"/>
  </w:style>
  <w:style w:type="paragraph" w:styleId="a5">
    <w:name w:val="Balloon Text"/>
    <w:basedOn w:val="a"/>
    <w:link w:val="a6"/>
    <w:uiPriority w:val="99"/>
    <w:semiHidden/>
    <w:unhideWhenUsed/>
    <w:rsid w:val="00485C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5CAA"/>
    <w:rPr>
      <w:rFonts w:ascii="Tahoma" w:hAnsi="Tahoma" w:cs="Tahoma"/>
      <w:sz w:val="16"/>
      <w:szCs w:val="16"/>
    </w:rPr>
  </w:style>
  <w:style w:type="paragraph" w:styleId="a7">
    <w:name w:val="header"/>
    <w:basedOn w:val="a"/>
    <w:link w:val="a8"/>
    <w:uiPriority w:val="99"/>
    <w:unhideWhenUsed/>
    <w:rsid w:val="000706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6F1"/>
  </w:style>
  <w:style w:type="paragraph" w:styleId="a9">
    <w:name w:val="List Paragraph"/>
    <w:basedOn w:val="a"/>
    <w:uiPriority w:val="34"/>
    <w:qFormat/>
    <w:rsid w:val="004931AB"/>
    <w:pPr>
      <w:ind w:left="720"/>
      <w:contextualSpacing/>
    </w:pPr>
  </w:style>
  <w:style w:type="table" w:styleId="aa">
    <w:name w:val="Table Grid"/>
    <w:basedOn w:val="a1"/>
    <w:uiPriority w:val="59"/>
    <w:rsid w:val="0054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AA"/>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85CA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85CAA"/>
  </w:style>
  <w:style w:type="paragraph" w:styleId="a5">
    <w:name w:val="Balloon Text"/>
    <w:basedOn w:val="a"/>
    <w:link w:val="a6"/>
    <w:uiPriority w:val="99"/>
    <w:semiHidden/>
    <w:unhideWhenUsed/>
    <w:rsid w:val="00485C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5CAA"/>
    <w:rPr>
      <w:rFonts w:ascii="Tahoma" w:hAnsi="Tahoma" w:cs="Tahoma"/>
      <w:sz w:val="16"/>
      <w:szCs w:val="16"/>
    </w:rPr>
  </w:style>
  <w:style w:type="paragraph" w:styleId="a7">
    <w:name w:val="header"/>
    <w:basedOn w:val="a"/>
    <w:link w:val="a8"/>
    <w:uiPriority w:val="99"/>
    <w:unhideWhenUsed/>
    <w:rsid w:val="000706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6F1"/>
  </w:style>
  <w:style w:type="paragraph" w:styleId="a9">
    <w:name w:val="List Paragraph"/>
    <w:basedOn w:val="a"/>
    <w:uiPriority w:val="34"/>
    <w:qFormat/>
    <w:rsid w:val="004931AB"/>
    <w:pPr>
      <w:ind w:left="720"/>
      <w:contextualSpacing/>
    </w:pPr>
  </w:style>
  <w:style w:type="table" w:styleId="aa">
    <w:name w:val="Table Grid"/>
    <w:basedOn w:val="a1"/>
    <w:uiPriority w:val="59"/>
    <w:rsid w:val="00542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99B1B563273BE1551E4C941C65368ABDA6657642DFE82F63FECFB86460DB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E1D81444596B226C20E4CBDABD60230BD343FC6E7265A5605FCE95A622C1C89BFFD6CD677148D9BDCf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ECD3BE8718C3FB6C3E5620F4E89B89B3B39A44448491E4FCAE4C8A480759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6A75DEF9D3C724180D4AA64C507450F1D4D4A355F9B11A0F15BC2EAADT2TDQ" TargetMode="External"/><Relationship Id="rId4" Type="http://schemas.openxmlformats.org/officeDocument/2006/relationships/settings" Target="settings.xml"/><Relationship Id="rId9" Type="http://schemas.openxmlformats.org/officeDocument/2006/relationships/hyperlink" Target="consultantplus://offline/ref=12A05D11F53F339A5BC5652B0B871F13F90703D310E1A3CF597EF62344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4573</Words>
  <Characters>26067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l_gerbekova</dc:creator>
  <cp:lastModifiedBy>IRA</cp:lastModifiedBy>
  <cp:revision>2</cp:revision>
  <cp:lastPrinted>2019-12-11T14:25:00Z</cp:lastPrinted>
  <dcterms:created xsi:type="dcterms:W3CDTF">2020-02-05T10:08:00Z</dcterms:created>
  <dcterms:modified xsi:type="dcterms:W3CDTF">2020-02-05T10:08:00Z</dcterms:modified>
</cp:coreProperties>
</file>