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00" w:rsidRPr="00255220" w:rsidRDefault="00620A74" w:rsidP="00620A74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14200" w:rsidRPr="00255220">
        <w:rPr>
          <w:color w:val="000000" w:themeColor="text1"/>
          <w:sz w:val="28"/>
          <w:szCs w:val="28"/>
        </w:rPr>
        <w:t>Добрый день, уважаемые коллеги! Вот, ещё один год остался позади. Кому то он принёс победы, кому то поражения, но бесценно одно - опыт, который мы получаем при взлётах и падениях. Своё выступление начну с результатов наших спортсменов. Как и прежде, для нас в приоритете спорт высших достижений и массовый спорт.  </w:t>
      </w:r>
      <w:r>
        <w:rPr>
          <w:color w:val="000000" w:themeColor="text1"/>
          <w:sz w:val="28"/>
          <w:szCs w:val="28"/>
        </w:rPr>
        <w:t>   </w:t>
      </w:r>
      <w:r w:rsidR="00514200" w:rsidRPr="00255220">
        <w:rPr>
          <w:color w:val="000000" w:themeColor="text1"/>
          <w:sz w:val="28"/>
          <w:szCs w:val="28"/>
        </w:rPr>
        <w:t>В 2016 году спортсменами Карачаево-Черкесии было за</w:t>
      </w:r>
      <w:r w:rsidR="00205769" w:rsidRPr="00255220">
        <w:rPr>
          <w:color w:val="000000" w:themeColor="text1"/>
          <w:sz w:val="28"/>
          <w:szCs w:val="28"/>
        </w:rPr>
        <w:t>воевано более 300 медалей различного</w:t>
      </w:r>
      <w:r w:rsidR="00514200" w:rsidRPr="00255220">
        <w:rPr>
          <w:color w:val="000000" w:themeColor="text1"/>
          <w:sz w:val="28"/>
          <w:szCs w:val="28"/>
        </w:rPr>
        <w:t xml:space="preserve"> достоинства на всероссийских и международных соревнованиях.</w:t>
      </w:r>
    </w:p>
    <w:p w:rsidR="00514200" w:rsidRPr="00255220" w:rsidRDefault="00514200" w:rsidP="00620A74">
      <w:pPr>
        <w:pStyle w:val="a3"/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 По итогам 2016 года:</w:t>
      </w:r>
    </w:p>
    <w:p w:rsidR="00514200" w:rsidRPr="00255220" w:rsidRDefault="00514200" w:rsidP="00620A74">
      <w:pPr>
        <w:pStyle w:val="a3"/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- звание кандида</w:t>
      </w:r>
      <w:r w:rsidR="00951DB9" w:rsidRPr="00255220">
        <w:rPr>
          <w:color w:val="000000" w:themeColor="text1"/>
          <w:sz w:val="28"/>
          <w:szCs w:val="28"/>
        </w:rPr>
        <w:t>та в мастера спорта получили 161 спортсмен</w:t>
      </w:r>
    </w:p>
    <w:p w:rsidR="00514200" w:rsidRPr="00255220" w:rsidRDefault="00514200" w:rsidP="00620A74">
      <w:pPr>
        <w:pStyle w:val="a3"/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 - з</w:t>
      </w:r>
      <w:r w:rsidR="00951DB9" w:rsidRPr="00255220">
        <w:rPr>
          <w:color w:val="000000" w:themeColor="text1"/>
          <w:sz w:val="28"/>
          <w:szCs w:val="28"/>
        </w:rPr>
        <w:t>вание мастера спорта России - 13</w:t>
      </w:r>
      <w:r w:rsidRPr="00255220">
        <w:rPr>
          <w:color w:val="000000" w:themeColor="text1"/>
          <w:sz w:val="28"/>
          <w:szCs w:val="28"/>
        </w:rPr>
        <w:t xml:space="preserve"> спортсменов</w:t>
      </w:r>
    </w:p>
    <w:p w:rsidR="00514200" w:rsidRPr="00255220" w:rsidRDefault="00514200" w:rsidP="00620A74">
      <w:pPr>
        <w:pStyle w:val="a3"/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 xml:space="preserve">- звание мастера </w:t>
      </w:r>
      <w:r w:rsidR="00951DB9" w:rsidRPr="00255220">
        <w:rPr>
          <w:color w:val="000000" w:themeColor="text1"/>
          <w:sz w:val="28"/>
          <w:szCs w:val="28"/>
        </w:rPr>
        <w:t>спорта международного класса - 2</w:t>
      </w:r>
      <w:r w:rsidRPr="00255220">
        <w:rPr>
          <w:color w:val="000000" w:themeColor="text1"/>
          <w:sz w:val="28"/>
          <w:szCs w:val="28"/>
        </w:rPr>
        <w:t xml:space="preserve"> спортсмена</w:t>
      </w:r>
    </w:p>
    <w:p w:rsidR="00514200" w:rsidRPr="00255220" w:rsidRDefault="00514200" w:rsidP="00620A74">
      <w:pPr>
        <w:pStyle w:val="a3"/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- звание  с</w:t>
      </w:r>
      <w:r w:rsidR="00EE048F" w:rsidRPr="00255220">
        <w:rPr>
          <w:color w:val="000000" w:themeColor="text1"/>
          <w:sz w:val="28"/>
          <w:szCs w:val="28"/>
        </w:rPr>
        <w:t>удьи</w:t>
      </w:r>
      <w:r w:rsidR="00951DB9" w:rsidRPr="00255220">
        <w:rPr>
          <w:color w:val="000000" w:themeColor="text1"/>
          <w:sz w:val="28"/>
          <w:szCs w:val="28"/>
        </w:rPr>
        <w:t xml:space="preserve"> всероссийской категории – 5 человек</w:t>
      </w:r>
    </w:p>
    <w:p w:rsidR="00514200" w:rsidRPr="00255220" w:rsidRDefault="00514200" w:rsidP="00D41ABE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br/>
      </w:r>
      <w:r w:rsidR="00D41ABE">
        <w:rPr>
          <w:color w:val="000000" w:themeColor="text1"/>
          <w:sz w:val="28"/>
          <w:szCs w:val="28"/>
        </w:rPr>
        <w:t xml:space="preserve">         </w:t>
      </w:r>
      <w:r w:rsidRPr="00255220">
        <w:rPr>
          <w:color w:val="000000" w:themeColor="text1"/>
          <w:sz w:val="28"/>
          <w:szCs w:val="28"/>
        </w:rPr>
        <w:t>Особо хочу отметить выступления спортсменов, которые в минувшем году завоевали медали российского и международного уровня.</w:t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EE048F" w:rsidRPr="00255220">
        <w:rPr>
          <w:color w:val="000000" w:themeColor="text1"/>
          <w:sz w:val="28"/>
          <w:szCs w:val="28"/>
        </w:rPr>
        <w:t xml:space="preserve">Ислама </w:t>
      </w:r>
      <w:proofErr w:type="spellStart"/>
      <w:r w:rsidR="00EE048F" w:rsidRPr="00255220">
        <w:rPr>
          <w:color w:val="000000" w:themeColor="text1"/>
          <w:sz w:val="28"/>
          <w:szCs w:val="28"/>
        </w:rPr>
        <w:t>Текеева</w:t>
      </w:r>
      <w:proofErr w:type="spellEnd"/>
      <w:r w:rsidRPr="00255220">
        <w:rPr>
          <w:color w:val="000000" w:themeColor="text1"/>
          <w:sz w:val="28"/>
          <w:szCs w:val="28"/>
        </w:rPr>
        <w:t xml:space="preserve"> - серебряного призера первенст</w:t>
      </w:r>
      <w:r w:rsidR="00255220">
        <w:rPr>
          <w:color w:val="000000" w:themeColor="text1"/>
          <w:sz w:val="28"/>
          <w:szCs w:val="28"/>
        </w:rPr>
        <w:t>ва России и бронзового призера ч</w:t>
      </w:r>
      <w:r w:rsidRPr="00255220">
        <w:rPr>
          <w:color w:val="000000" w:themeColor="text1"/>
          <w:sz w:val="28"/>
          <w:szCs w:val="28"/>
        </w:rPr>
        <w:t>емпиона</w:t>
      </w:r>
      <w:r w:rsidR="00205769" w:rsidRPr="00255220">
        <w:rPr>
          <w:color w:val="000000" w:themeColor="text1"/>
          <w:sz w:val="28"/>
          <w:szCs w:val="28"/>
        </w:rPr>
        <w:t>та</w:t>
      </w:r>
      <w:r w:rsidRPr="00255220">
        <w:rPr>
          <w:color w:val="000000" w:themeColor="text1"/>
          <w:sz w:val="28"/>
          <w:szCs w:val="28"/>
        </w:rPr>
        <w:t xml:space="preserve"> России</w:t>
      </w:r>
      <w:r w:rsidR="00951DB9" w:rsidRPr="00255220">
        <w:rPr>
          <w:color w:val="000000" w:themeColor="text1"/>
          <w:sz w:val="28"/>
          <w:szCs w:val="28"/>
        </w:rPr>
        <w:t xml:space="preserve"> по боксу</w:t>
      </w:r>
      <w:r w:rsidRPr="00255220">
        <w:rPr>
          <w:color w:val="000000" w:themeColor="text1"/>
          <w:sz w:val="28"/>
          <w:szCs w:val="28"/>
        </w:rPr>
        <w:t>.  </w:t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>Среди юных спортсменов хотелось бы выделить</w:t>
      </w:r>
      <w:r w:rsidRPr="00255220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255220">
        <w:rPr>
          <w:rStyle w:val="a4"/>
          <w:b w:val="0"/>
          <w:color w:val="000000" w:themeColor="text1"/>
          <w:sz w:val="28"/>
          <w:szCs w:val="28"/>
        </w:rPr>
        <w:t>Эдгарда</w:t>
      </w:r>
      <w:proofErr w:type="spellEnd"/>
      <w:r w:rsidRPr="00255220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55220">
        <w:rPr>
          <w:rStyle w:val="a4"/>
          <w:b w:val="0"/>
          <w:color w:val="000000" w:themeColor="text1"/>
          <w:sz w:val="28"/>
          <w:szCs w:val="28"/>
        </w:rPr>
        <w:t>Цамбова</w:t>
      </w:r>
      <w:proofErr w:type="spellEnd"/>
      <w:r w:rsidR="00FA21FD" w:rsidRPr="00255220">
        <w:rPr>
          <w:rStyle w:val="a4"/>
          <w:color w:val="000000" w:themeColor="text1"/>
          <w:sz w:val="28"/>
          <w:szCs w:val="28"/>
        </w:rPr>
        <w:t xml:space="preserve">, </w:t>
      </w:r>
      <w:r w:rsidRPr="00255220">
        <w:rPr>
          <w:rStyle w:val="apple-converted-space"/>
          <w:color w:val="000000" w:themeColor="text1"/>
          <w:sz w:val="28"/>
          <w:szCs w:val="28"/>
        </w:rPr>
        <w:t> </w:t>
      </w:r>
      <w:r w:rsidRPr="00255220">
        <w:rPr>
          <w:color w:val="000000" w:themeColor="text1"/>
          <w:sz w:val="28"/>
          <w:szCs w:val="28"/>
        </w:rPr>
        <w:t xml:space="preserve">который в свои 16 лет является 3-х кратным победителем первенства </w:t>
      </w:r>
      <w:r w:rsidR="00526DF9" w:rsidRPr="00255220">
        <w:rPr>
          <w:color w:val="000000" w:themeColor="text1"/>
          <w:sz w:val="28"/>
          <w:szCs w:val="28"/>
        </w:rPr>
        <w:t xml:space="preserve">России и </w:t>
      </w:r>
      <w:r w:rsidR="00255220">
        <w:rPr>
          <w:color w:val="000000" w:themeColor="text1"/>
          <w:sz w:val="28"/>
          <w:szCs w:val="28"/>
        </w:rPr>
        <w:t xml:space="preserve">Европы, </w:t>
      </w:r>
      <w:r w:rsidR="00526DF9" w:rsidRPr="00255220">
        <w:rPr>
          <w:color w:val="000000" w:themeColor="text1"/>
          <w:sz w:val="28"/>
          <w:szCs w:val="28"/>
        </w:rPr>
        <w:t>обладателем золотой медали кубка России по боксу</w:t>
      </w:r>
      <w:r w:rsidR="00255220">
        <w:rPr>
          <w:color w:val="000000" w:themeColor="text1"/>
          <w:sz w:val="28"/>
          <w:szCs w:val="28"/>
        </w:rPr>
        <w:t xml:space="preserve">, </w:t>
      </w:r>
      <w:r w:rsidR="00255220" w:rsidRPr="00255220">
        <w:rPr>
          <w:color w:val="000000" w:themeColor="text1"/>
          <w:sz w:val="28"/>
          <w:szCs w:val="28"/>
        </w:rPr>
        <w:t>золотым медалистом первенства мира по боксу</w:t>
      </w:r>
      <w:r w:rsidRPr="00255220">
        <w:rPr>
          <w:color w:val="000000" w:themeColor="text1"/>
          <w:sz w:val="28"/>
          <w:szCs w:val="28"/>
        </w:rPr>
        <w:t xml:space="preserve">.  </w:t>
      </w:r>
      <w:r w:rsidR="00526DF9" w:rsidRPr="00255220">
        <w:rPr>
          <w:color w:val="000000" w:themeColor="text1"/>
          <w:sz w:val="28"/>
          <w:szCs w:val="28"/>
        </w:rPr>
        <w:t xml:space="preserve">Также Альберта </w:t>
      </w:r>
      <w:proofErr w:type="spellStart"/>
      <w:r w:rsidR="00526DF9" w:rsidRPr="00255220">
        <w:rPr>
          <w:color w:val="000000" w:themeColor="text1"/>
          <w:sz w:val="28"/>
          <w:szCs w:val="28"/>
        </w:rPr>
        <w:t>Барова</w:t>
      </w:r>
      <w:proofErr w:type="spellEnd"/>
      <w:r w:rsidR="00526DF9" w:rsidRPr="00255220">
        <w:rPr>
          <w:color w:val="000000" w:themeColor="text1"/>
          <w:sz w:val="28"/>
          <w:szCs w:val="28"/>
        </w:rPr>
        <w:t xml:space="preserve"> бронзового призера Кубка России по боксу среди юниоров в 2016 году. </w:t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 xml:space="preserve">Среди дзюдоистов лучшими стали  Рамазан </w:t>
      </w:r>
      <w:proofErr w:type="spellStart"/>
      <w:r w:rsidRPr="00255220">
        <w:rPr>
          <w:color w:val="000000" w:themeColor="text1"/>
          <w:sz w:val="28"/>
          <w:szCs w:val="28"/>
        </w:rPr>
        <w:t>Малсуйгенов</w:t>
      </w:r>
      <w:proofErr w:type="spellEnd"/>
      <w:r w:rsidRPr="00255220">
        <w:rPr>
          <w:color w:val="000000" w:themeColor="text1"/>
          <w:sz w:val="28"/>
          <w:szCs w:val="28"/>
        </w:rPr>
        <w:t>,</w:t>
      </w:r>
      <w:r w:rsidR="00205769" w:rsidRPr="00255220">
        <w:rPr>
          <w:color w:val="000000" w:themeColor="text1"/>
          <w:sz w:val="28"/>
          <w:szCs w:val="28"/>
        </w:rPr>
        <w:t xml:space="preserve"> </w:t>
      </w:r>
      <w:r w:rsidRPr="00255220">
        <w:rPr>
          <w:color w:val="000000" w:themeColor="text1"/>
          <w:sz w:val="28"/>
          <w:szCs w:val="28"/>
        </w:rPr>
        <w:t xml:space="preserve">Аслан </w:t>
      </w:r>
      <w:proofErr w:type="spellStart"/>
      <w:r w:rsidRPr="00255220">
        <w:rPr>
          <w:color w:val="000000" w:themeColor="text1"/>
          <w:sz w:val="28"/>
          <w:szCs w:val="28"/>
        </w:rPr>
        <w:t>Коджаков</w:t>
      </w:r>
      <w:proofErr w:type="spellEnd"/>
      <w:r w:rsidRPr="00255220">
        <w:rPr>
          <w:color w:val="000000" w:themeColor="text1"/>
          <w:sz w:val="28"/>
          <w:szCs w:val="28"/>
        </w:rPr>
        <w:t xml:space="preserve">, Хаджи </w:t>
      </w:r>
      <w:proofErr w:type="spellStart"/>
      <w:r w:rsidRPr="00255220">
        <w:rPr>
          <w:color w:val="000000" w:themeColor="text1"/>
          <w:sz w:val="28"/>
          <w:szCs w:val="28"/>
        </w:rPr>
        <w:t>Кумуков</w:t>
      </w:r>
      <w:proofErr w:type="spellEnd"/>
      <w:r w:rsidRPr="00255220">
        <w:rPr>
          <w:color w:val="000000" w:themeColor="text1"/>
          <w:sz w:val="28"/>
          <w:szCs w:val="28"/>
        </w:rPr>
        <w:t xml:space="preserve">, </w:t>
      </w:r>
      <w:proofErr w:type="spellStart"/>
      <w:r w:rsidRPr="00255220">
        <w:rPr>
          <w:color w:val="000000" w:themeColor="text1"/>
          <w:sz w:val="28"/>
          <w:szCs w:val="28"/>
        </w:rPr>
        <w:t>Кемал</w:t>
      </w:r>
      <w:proofErr w:type="spellEnd"/>
      <w:r w:rsidRPr="00255220">
        <w:rPr>
          <w:color w:val="000000" w:themeColor="text1"/>
          <w:sz w:val="28"/>
          <w:szCs w:val="28"/>
        </w:rPr>
        <w:t xml:space="preserve"> </w:t>
      </w:r>
      <w:proofErr w:type="spellStart"/>
      <w:r w:rsidRPr="00255220">
        <w:rPr>
          <w:color w:val="000000" w:themeColor="text1"/>
          <w:sz w:val="28"/>
          <w:szCs w:val="28"/>
        </w:rPr>
        <w:t>Каитов</w:t>
      </w:r>
      <w:proofErr w:type="spellEnd"/>
      <w:r w:rsidRPr="00255220">
        <w:rPr>
          <w:color w:val="000000" w:themeColor="text1"/>
          <w:sz w:val="28"/>
          <w:szCs w:val="28"/>
        </w:rPr>
        <w:t xml:space="preserve">, Магомет </w:t>
      </w:r>
      <w:proofErr w:type="spellStart"/>
      <w:r w:rsidRPr="00255220">
        <w:rPr>
          <w:color w:val="000000" w:themeColor="text1"/>
          <w:sz w:val="28"/>
          <w:szCs w:val="28"/>
        </w:rPr>
        <w:t>Мамедханов</w:t>
      </w:r>
      <w:proofErr w:type="spellEnd"/>
      <w:r w:rsidRPr="00255220">
        <w:rPr>
          <w:color w:val="000000" w:themeColor="text1"/>
          <w:sz w:val="28"/>
          <w:szCs w:val="28"/>
        </w:rPr>
        <w:t>, принесшие нашей Республике различные медали с Первенств России.  </w:t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>По вольной борьбе лучшие результаты у</w:t>
      </w:r>
      <w:r w:rsidRPr="00255220">
        <w:rPr>
          <w:rStyle w:val="apple-converted-space"/>
          <w:color w:val="000000" w:themeColor="text1"/>
          <w:sz w:val="28"/>
          <w:szCs w:val="28"/>
        </w:rPr>
        <w:t> </w:t>
      </w:r>
      <w:r w:rsidRPr="00255220">
        <w:rPr>
          <w:color w:val="000000" w:themeColor="text1"/>
          <w:sz w:val="28"/>
          <w:szCs w:val="28"/>
        </w:rPr>
        <w:t xml:space="preserve">перспективного спортсмена Карачаево-Черкесии </w:t>
      </w:r>
      <w:proofErr w:type="spellStart"/>
      <w:r w:rsidRPr="00255220">
        <w:rPr>
          <w:color w:val="000000" w:themeColor="text1"/>
          <w:sz w:val="28"/>
          <w:szCs w:val="28"/>
        </w:rPr>
        <w:t>Хусея</w:t>
      </w:r>
      <w:proofErr w:type="spellEnd"/>
      <w:r w:rsidRPr="00255220">
        <w:rPr>
          <w:color w:val="000000" w:themeColor="text1"/>
          <w:sz w:val="28"/>
          <w:szCs w:val="28"/>
        </w:rPr>
        <w:t xml:space="preserve"> </w:t>
      </w:r>
      <w:proofErr w:type="spellStart"/>
      <w:r w:rsidRPr="00255220">
        <w:rPr>
          <w:color w:val="000000" w:themeColor="text1"/>
          <w:sz w:val="28"/>
          <w:szCs w:val="28"/>
        </w:rPr>
        <w:t>Суюнчева</w:t>
      </w:r>
      <w:proofErr w:type="spellEnd"/>
      <w:r w:rsidRPr="00255220">
        <w:rPr>
          <w:color w:val="000000" w:themeColor="text1"/>
          <w:sz w:val="28"/>
          <w:szCs w:val="28"/>
        </w:rPr>
        <w:t xml:space="preserve">, завоевавшего бронзовую </w:t>
      </w:r>
      <w:proofErr w:type="gramStart"/>
      <w:r w:rsidRPr="00255220">
        <w:rPr>
          <w:color w:val="000000" w:themeColor="text1"/>
          <w:sz w:val="28"/>
          <w:szCs w:val="28"/>
        </w:rPr>
        <w:t xml:space="preserve">медаль  </w:t>
      </w:r>
      <w:r w:rsidRPr="00255220">
        <w:rPr>
          <w:color w:val="000000" w:themeColor="text1"/>
          <w:sz w:val="28"/>
          <w:szCs w:val="28"/>
        </w:rPr>
        <w:lastRenderedPageBreak/>
        <w:t>чемпионата</w:t>
      </w:r>
      <w:proofErr w:type="gramEnd"/>
      <w:r w:rsidRPr="00255220">
        <w:rPr>
          <w:color w:val="000000" w:themeColor="text1"/>
          <w:sz w:val="28"/>
          <w:szCs w:val="28"/>
        </w:rPr>
        <w:t xml:space="preserve"> России,</w:t>
      </w:r>
      <w:r w:rsidR="00255220">
        <w:rPr>
          <w:color w:val="000000" w:themeColor="text1"/>
          <w:sz w:val="28"/>
          <w:szCs w:val="28"/>
        </w:rPr>
        <w:t xml:space="preserve"> и</w:t>
      </w:r>
      <w:r w:rsidRPr="00255220">
        <w:rPr>
          <w:color w:val="000000" w:themeColor="text1"/>
          <w:sz w:val="28"/>
          <w:szCs w:val="28"/>
        </w:rPr>
        <w:t xml:space="preserve"> тем самым попавшего  в резервный состав сборной команды России на Олимпийские игры, прох</w:t>
      </w:r>
      <w:r w:rsidR="00B54017" w:rsidRPr="00255220">
        <w:rPr>
          <w:color w:val="000000" w:themeColor="text1"/>
          <w:sz w:val="28"/>
          <w:szCs w:val="28"/>
        </w:rPr>
        <w:t xml:space="preserve">одившие в Рио-де-Жанейро, </w:t>
      </w:r>
      <w:proofErr w:type="spellStart"/>
      <w:r w:rsidR="00EE048F" w:rsidRPr="00255220">
        <w:rPr>
          <w:color w:val="000000" w:themeColor="text1"/>
          <w:sz w:val="28"/>
          <w:szCs w:val="28"/>
        </w:rPr>
        <w:t>Алибека</w:t>
      </w:r>
      <w:proofErr w:type="spellEnd"/>
      <w:r w:rsidR="00EE048F" w:rsidRPr="00255220">
        <w:rPr>
          <w:color w:val="000000" w:themeColor="text1"/>
          <w:sz w:val="28"/>
          <w:szCs w:val="28"/>
        </w:rPr>
        <w:t xml:space="preserve"> </w:t>
      </w:r>
      <w:proofErr w:type="spellStart"/>
      <w:r w:rsidRPr="00255220">
        <w:rPr>
          <w:color w:val="000000" w:themeColor="text1"/>
          <w:sz w:val="28"/>
          <w:szCs w:val="28"/>
        </w:rPr>
        <w:t>Акбаев</w:t>
      </w:r>
      <w:r w:rsidR="00EE048F" w:rsidRPr="00255220">
        <w:rPr>
          <w:color w:val="000000" w:themeColor="text1"/>
          <w:sz w:val="28"/>
          <w:szCs w:val="28"/>
        </w:rPr>
        <w:t>а</w:t>
      </w:r>
      <w:proofErr w:type="spellEnd"/>
      <w:r w:rsidR="00B54017" w:rsidRPr="00255220">
        <w:rPr>
          <w:color w:val="000000" w:themeColor="text1"/>
          <w:sz w:val="28"/>
          <w:szCs w:val="28"/>
        </w:rPr>
        <w:t>,</w:t>
      </w:r>
      <w:r w:rsidRPr="00255220">
        <w:rPr>
          <w:color w:val="000000" w:themeColor="text1"/>
          <w:sz w:val="28"/>
          <w:szCs w:val="28"/>
        </w:rPr>
        <w:t xml:space="preserve"> </w:t>
      </w:r>
      <w:r w:rsidR="00EE048F" w:rsidRPr="00255220">
        <w:rPr>
          <w:color w:val="000000" w:themeColor="text1"/>
          <w:sz w:val="28"/>
          <w:szCs w:val="28"/>
        </w:rPr>
        <w:t>пополнившего копилку нашей Республики бронзовой</w:t>
      </w:r>
      <w:r w:rsidR="00FA21FD" w:rsidRPr="00255220">
        <w:rPr>
          <w:color w:val="000000" w:themeColor="text1"/>
          <w:sz w:val="28"/>
          <w:szCs w:val="28"/>
        </w:rPr>
        <w:t xml:space="preserve"> медаль</w:t>
      </w:r>
      <w:r w:rsidR="00EE048F" w:rsidRPr="00255220">
        <w:rPr>
          <w:color w:val="000000" w:themeColor="text1"/>
          <w:sz w:val="28"/>
          <w:szCs w:val="28"/>
        </w:rPr>
        <w:t>ю</w:t>
      </w:r>
      <w:r w:rsidR="00FA21FD" w:rsidRPr="00255220">
        <w:rPr>
          <w:color w:val="000000" w:themeColor="text1"/>
          <w:sz w:val="28"/>
          <w:szCs w:val="28"/>
        </w:rPr>
        <w:t xml:space="preserve"> ч</w:t>
      </w:r>
      <w:r w:rsidRPr="00255220">
        <w:rPr>
          <w:color w:val="000000" w:themeColor="text1"/>
          <w:sz w:val="28"/>
          <w:szCs w:val="28"/>
        </w:rPr>
        <w:t xml:space="preserve">емпионата </w:t>
      </w:r>
      <w:r w:rsidR="00FA21FD" w:rsidRPr="00255220">
        <w:rPr>
          <w:color w:val="000000" w:themeColor="text1"/>
          <w:sz w:val="28"/>
          <w:szCs w:val="28"/>
        </w:rPr>
        <w:t xml:space="preserve">России по вольной борьбе и </w:t>
      </w:r>
      <w:r w:rsidR="00EE048F" w:rsidRPr="00255220">
        <w:rPr>
          <w:color w:val="000000" w:themeColor="text1"/>
          <w:sz w:val="28"/>
          <w:szCs w:val="28"/>
        </w:rPr>
        <w:t xml:space="preserve"> </w:t>
      </w:r>
      <w:r w:rsidR="00FA21FD" w:rsidRPr="00255220">
        <w:rPr>
          <w:color w:val="000000" w:themeColor="text1"/>
          <w:sz w:val="28"/>
          <w:szCs w:val="28"/>
        </w:rPr>
        <w:t xml:space="preserve">призеров первенств </w:t>
      </w:r>
      <w:r w:rsidRPr="00255220">
        <w:rPr>
          <w:color w:val="000000" w:themeColor="text1"/>
          <w:sz w:val="28"/>
          <w:szCs w:val="28"/>
        </w:rPr>
        <w:t xml:space="preserve">России Мурата </w:t>
      </w:r>
      <w:proofErr w:type="spellStart"/>
      <w:r w:rsidRPr="00255220">
        <w:rPr>
          <w:color w:val="000000" w:themeColor="text1"/>
          <w:sz w:val="28"/>
          <w:szCs w:val="28"/>
        </w:rPr>
        <w:t>Джатдоева</w:t>
      </w:r>
      <w:proofErr w:type="spellEnd"/>
      <w:r w:rsidRPr="00255220">
        <w:rPr>
          <w:color w:val="000000" w:themeColor="text1"/>
          <w:sz w:val="28"/>
          <w:szCs w:val="28"/>
        </w:rPr>
        <w:t xml:space="preserve">, Османа </w:t>
      </w:r>
      <w:proofErr w:type="spellStart"/>
      <w:r w:rsidRPr="00255220">
        <w:rPr>
          <w:color w:val="000000" w:themeColor="text1"/>
          <w:sz w:val="28"/>
          <w:szCs w:val="28"/>
        </w:rPr>
        <w:t>Текеева</w:t>
      </w:r>
      <w:proofErr w:type="spellEnd"/>
      <w:r w:rsidRPr="00255220">
        <w:rPr>
          <w:color w:val="000000" w:themeColor="text1"/>
          <w:sz w:val="28"/>
          <w:szCs w:val="28"/>
        </w:rPr>
        <w:t xml:space="preserve">, Марата </w:t>
      </w:r>
      <w:proofErr w:type="spellStart"/>
      <w:r w:rsidRPr="00255220">
        <w:rPr>
          <w:color w:val="000000" w:themeColor="text1"/>
          <w:sz w:val="28"/>
          <w:szCs w:val="28"/>
        </w:rPr>
        <w:t>Джагапирова</w:t>
      </w:r>
      <w:proofErr w:type="spellEnd"/>
      <w:r w:rsidRPr="00255220">
        <w:rPr>
          <w:color w:val="000000" w:themeColor="text1"/>
          <w:sz w:val="28"/>
          <w:szCs w:val="28"/>
        </w:rPr>
        <w:t>.</w:t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 xml:space="preserve">По олимпийскому тхэквондо отмечу победителя </w:t>
      </w:r>
      <w:r w:rsidR="00FA21FD" w:rsidRPr="00255220">
        <w:rPr>
          <w:color w:val="000000" w:themeColor="text1"/>
          <w:sz w:val="28"/>
          <w:szCs w:val="28"/>
        </w:rPr>
        <w:t>м</w:t>
      </w:r>
      <w:r w:rsidR="003661AB" w:rsidRPr="00255220">
        <w:rPr>
          <w:color w:val="000000" w:themeColor="text1"/>
          <w:sz w:val="28"/>
          <w:szCs w:val="28"/>
        </w:rPr>
        <w:t xml:space="preserve">еждународного турнира по тхэквондо ВТФ и серебряного </w:t>
      </w:r>
      <w:r w:rsidR="00FA21FD" w:rsidRPr="00255220">
        <w:rPr>
          <w:color w:val="000000" w:themeColor="text1"/>
          <w:sz w:val="28"/>
          <w:szCs w:val="28"/>
        </w:rPr>
        <w:t>призера м</w:t>
      </w:r>
      <w:r w:rsidR="003661AB" w:rsidRPr="00255220">
        <w:rPr>
          <w:color w:val="000000" w:themeColor="text1"/>
          <w:sz w:val="28"/>
          <w:szCs w:val="28"/>
        </w:rPr>
        <w:t xml:space="preserve">еждународного рейтингового турнира Саида </w:t>
      </w:r>
      <w:proofErr w:type="spellStart"/>
      <w:r w:rsidR="003661AB" w:rsidRPr="00255220">
        <w:rPr>
          <w:color w:val="000000" w:themeColor="text1"/>
          <w:sz w:val="28"/>
          <w:szCs w:val="28"/>
        </w:rPr>
        <w:t>Устаева</w:t>
      </w:r>
      <w:proofErr w:type="spellEnd"/>
      <w:r w:rsidR="003661AB" w:rsidRPr="00255220">
        <w:rPr>
          <w:color w:val="000000" w:themeColor="text1"/>
          <w:sz w:val="28"/>
          <w:szCs w:val="28"/>
        </w:rPr>
        <w:t xml:space="preserve">, </w:t>
      </w:r>
      <w:r w:rsidR="00FA21FD" w:rsidRPr="00255220">
        <w:rPr>
          <w:color w:val="000000" w:themeColor="text1"/>
          <w:sz w:val="28"/>
          <w:szCs w:val="28"/>
        </w:rPr>
        <w:t>призеров кубков и п</w:t>
      </w:r>
      <w:r w:rsidR="00DB73BB" w:rsidRPr="00255220">
        <w:rPr>
          <w:color w:val="000000" w:themeColor="text1"/>
          <w:sz w:val="28"/>
          <w:szCs w:val="28"/>
        </w:rPr>
        <w:t xml:space="preserve">ервенств России Алину </w:t>
      </w:r>
      <w:proofErr w:type="spellStart"/>
      <w:r w:rsidR="00DB73BB" w:rsidRPr="00255220">
        <w:rPr>
          <w:color w:val="000000" w:themeColor="text1"/>
          <w:sz w:val="28"/>
          <w:szCs w:val="28"/>
        </w:rPr>
        <w:t>Абидову</w:t>
      </w:r>
      <w:proofErr w:type="spellEnd"/>
      <w:r w:rsidR="00DB73BB" w:rsidRPr="00255220">
        <w:rPr>
          <w:color w:val="000000" w:themeColor="text1"/>
          <w:sz w:val="28"/>
          <w:szCs w:val="28"/>
        </w:rPr>
        <w:t xml:space="preserve">, Валерию </w:t>
      </w:r>
      <w:proofErr w:type="spellStart"/>
      <w:r w:rsidR="00DB73BB" w:rsidRPr="00255220">
        <w:rPr>
          <w:color w:val="000000" w:themeColor="text1"/>
          <w:sz w:val="28"/>
          <w:szCs w:val="28"/>
        </w:rPr>
        <w:t>Комышеву</w:t>
      </w:r>
      <w:proofErr w:type="spellEnd"/>
      <w:r w:rsidR="00DB73BB" w:rsidRPr="00255220">
        <w:rPr>
          <w:color w:val="000000" w:themeColor="text1"/>
          <w:sz w:val="28"/>
          <w:szCs w:val="28"/>
        </w:rPr>
        <w:t xml:space="preserve">, </w:t>
      </w:r>
      <w:proofErr w:type="spellStart"/>
      <w:r w:rsidR="00DB73BB" w:rsidRPr="00255220">
        <w:rPr>
          <w:color w:val="000000" w:themeColor="text1"/>
          <w:sz w:val="28"/>
          <w:szCs w:val="28"/>
        </w:rPr>
        <w:t>Аминат</w:t>
      </w:r>
      <w:proofErr w:type="spellEnd"/>
      <w:r w:rsidR="00DB73BB" w:rsidRPr="00255220">
        <w:rPr>
          <w:color w:val="000000" w:themeColor="text1"/>
          <w:sz w:val="28"/>
          <w:szCs w:val="28"/>
        </w:rPr>
        <w:t xml:space="preserve"> </w:t>
      </w:r>
      <w:proofErr w:type="spellStart"/>
      <w:r w:rsidR="00DB73BB" w:rsidRPr="00255220">
        <w:rPr>
          <w:color w:val="000000" w:themeColor="text1"/>
          <w:sz w:val="28"/>
          <w:szCs w:val="28"/>
        </w:rPr>
        <w:t>Шунгарову</w:t>
      </w:r>
      <w:proofErr w:type="spellEnd"/>
      <w:r w:rsidR="00DB73BB" w:rsidRPr="00255220">
        <w:rPr>
          <w:color w:val="000000" w:themeColor="text1"/>
          <w:sz w:val="28"/>
          <w:szCs w:val="28"/>
        </w:rPr>
        <w:t xml:space="preserve">. </w:t>
      </w:r>
      <w:r w:rsidR="00FA21FD" w:rsidRP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 xml:space="preserve">Как всегда, представители борьбы на поясах снова на высоте. Мурат </w:t>
      </w:r>
      <w:proofErr w:type="spellStart"/>
      <w:r w:rsidRPr="00255220">
        <w:rPr>
          <w:color w:val="000000" w:themeColor="text1"/>
          <w:sz w:val="28"/>
          <w:szCs w:val="28"/>
        </w:rPr>
        <w:t>Татаркулов</w:t>
      </w:r>
      <w:proofErr w:type="spellEnd"/>
      <w:r w:rsidRPr="00255220">
        <w:rPr>
          <w:color w:val="000000" w:themeColor="text1"/>
          <w:sz w:val="28"/>
          <w:szCs w:val="28"/>
        </w:rPr>
        <w:t xml:space="preserve"> и Расул </w:t>
      </w:r>
      <w:proofErr w:type="spellStart"/>
      <w:r w:rsidRPr="00255220">
        <w:rPr>
          <w:color w:val="000000" w:themeColor="text1"/>
          <w:sz w:val="28"/>
          <w:szCs w:val="28"/>
        </w:rPr>
        <w:t>Шидаков</w:t>
      </w:r>
      <w:proofErr w:type="spellEnd"/>
      <w:r w:rsidRPr="00255220">
        <w:rPr>
          <w:color w:val="000000" w:themeColor="text1"/>
          <w:sz w:val="28"/>
          <w:szCs w:val="28"/>
        </w:rPr>
        <w:t xml:space="preserve"> стали чемпионами мира по борьбе на поясах. </w:t>
      </w:r>
      <w:r w:rsidR="00DB73BB" w:rsidRPr="00255220">
        <w:rPr>
          <w:color w:val="000000" w:themeColor="text1"/>
          <w:sz w:val="28"/>
          <w:szCs w:val="28"/>
        </w:rPr>
        <w:t>Серебряная медаль данных</w:t>
      </w:r>
      <w:r w:rsidRPr="00255220">
        <w:rPr>
          <w:color w:val="000000" w:themeColor="text1"/>
          <w:sz w:val="28"/>
          <w:szCs w:val="28"/>
        </w:rPr>
        <w:t xml:space="preserve"> соревнований у Артура </w:t>
      </w:r>
      <w:proofErr w:type="spellStart"/>
      <w:r w:rsidRPr="00255220">
        <w:rPr>
          <w:color w:val="000000" w:themeColor="text1"/>
          <w:sz w:val="28"/>
          <w:szCs w:val="28"/>
        </w:rPr>
        <w:t>Байрамукова</w:t>
      </w:r>
      <w:proofErr w:type="spellEnd"/>
      <w:r w:rsidRPr="00255220">
        <w:rPr>
          <w:color w:val="000000" w:themeColor="text1"/>
          <w:sz w:val="28"/>
          <w:szCs w:val="28"/>
        </w:rPr>
        <w:t xml:space="preserve">. На третьем месте почетного пьедестала </w:t>
      </w:r>
      <w:proofErr w:type="spellStart"/>
      <w:r w:rsidRPr="00255220">
        <w:rPr>
          <w:color w:val="000000" w:themeColor="text1"/>
          <w:sz w:val="28"/>
          <w:szCs w:val="28"/>
        </w:rPr>
        <w:t>Алибек</w:t>
      </w:r>
      <w:proofErr w:type="spellEnd"/>
      <w:r w:rsidRPr="00255220">
        <w:rPr>
          <w:color w:val="000000" w:themeColor="text1"/>
          <w:sz w:val="28"/>
          <w:szCs w:val="28"/>
        </w:rPr>
        <w:t xml:space="preserve"> </w:t>
      </w:r>
      <w:proofErr w:type="spellStart"/>
      <w:r w:rsidRPr="00255220">
        <w:rPr>
          <w:color w:val="000000" w:themeColor="text1"/>
          <w:sz w:val="28"/>
          <w:szCs w:val="28"/>
        </w:rPr>
        <w:t>Хапаев</w:t>
      </w:r>
      <w:proofErr w:type="spellEnd"/>
      <w:r w:rsidRPr="00255220">
        <w:rPr>
          <w:color w:val="000000" w:themeColor="text1"/>
          <w:sz w:val="28"/>
          <w:szCs w:val="28"/>
        </w:rPr>
        <w:t xml:space="preserve">, </w:t>
      </w:r>
      <w:proofErr w:type="spellStart"/>
      <w:r w:rsidRPr="00255220">
        <w:rPr>
          <w:color w:val="000000" w:themeColor="text1"/>
          <w:sz w:val="28"/>
          <w:szCs w:val="28"/>
        </w:rPr>
        <w:t>Азамат</w:t>
      </w:r>
      <w:proofErr w:type="spellEnd"/>
      <w:r w:rsidRPr="00255220">
        <w:rPr>
          <w:color w:val="000000" w:themeColor="text1"/>
          <w:sz w:val="28"/>
          <w:szCs w:val="28"/>
        </w:rPr>
        <w:t xml:space="preserve"> </w:t>
      </w:r>
      <w:proofErr w:type="spellStart"/>
      <w:r w:rsidRPr="00255220">
        <w:rPr>
          <w:color w:val="000000" w:themeColor="text1"/>
          <w:sz w:val="28"/>
          <w:szCs w:val="28"/>
        </w:rPr>
        <w:t>Тоторкулов</w:t>
      </w:r>
      <w:proofErr w:type="spellEnd"/>
      <w:r w:rsidRPr="00255220">
        <w:rPr>
          <w:color w:val="000000" w:themeColor="text1"/>
          <w:sz w:val="28"/>
          <w:szCs w:val="28"/>
        </w:rPr>
        <w:t xml:space="preserve"> и </w:t>
      </w:r>
      <w:proofErr w:type="spellStart"/>
      <w:r w:rsidRPr="00255220">
        <w:rPr>
          <w:color w:val="000000" w:themeColor="text1"/>
          <w:sz w:val="28"/>
          <w:szCs w:val="28"/>
        </w:rPr>
        <w:t>Азамат</w:t>
      </w:r>
      <w:proofErr w:type="spellEnd"/>
      <w:r w:rsidRPr="00255220">
        <w:rPr>
          <w:color w:val="000000" w:themeColor="text1"/>
          <w:sz w:val="28"/>
          <w:szCs w:val="28"/>
        </w:rPr>
        <w:t xml:space="preserve"> </w:t>
      </w:r>
      <w:proofErr w:type="spellStart"/>
      <w:r w:rsidRPr="00255220">
        <w:rPr>
          <w:color w:val="000000" w:themeColor="text1"/>
          <w:sz w:val="28"/>
          <w:szCs w:val="28"/>
        </w:rPr>
        <w:t>Лайпанов</w:t>
      </w:r>
      <w:proofErr w:type="spellEnd"/>
      <w:r w:rsidRPr="00255220">
        <w:rPr>
          <w:color w:val="000000" w:themeColor="text1"/>
          <w:sz w:val="28"/>
          <w:szCs w:val="28"/>
        </w:rPr>
        <w:t xml:space="preserve">. Отметим, борцы Карачаево-Черкесии традиционно </w:t>
      </w:r>
      <w:r w:rsidR="00644C93" w:rsidRPr="00255220">
        <w:rPr>
          <w:color w:val="000000" w:themeColor="text1"/>
          <w:sz w:val="28"/>
          <w:szCs w:val="28"/>
        </w:rPr>
        <w:t>являются лидерами в этом виде спорта по количеству завоеванных наград</w:t>
      </w:r>
      <w:r w:rsidR="00DB73BB" w:rsidRPr="00255220">
        <w:rPr>
          <w:color w:val="000000" w:themeColor="text1"/>
          <w:sz w:val="28"/>
          <w:szCs w:val="28"/>
        </w:rPr>
        <w:t>.</w:t>
      </w:r>
      <w:r w:rsidR="00D41ABE">
        <w:rPr>
          <w:color w:val="000000" w:themeColor="text1"/>
          <w:sz w:val="28"/>
          <w:szCs w:val="28"/>
        </w:rPr>
        <w:tab/>
      </w:r>
      <w:r w:rsidR="00EE048F" w:rsidRPr="00255220">
        <w:rPr>
          <w:color w:val="000000" w:themeColor="text1"/>
          <w:sz w:val="28"/>
          <w:szCs w:val="28"/>
        </w:rPr>
        <w:t>Министерством физической культуры и спорта КЧР</w:t>
      </w:r>
      <w:r w:rsidR="00FA21FD" w:rsidRPr="00255220">
        <w:rPr>
          <w:color w:val="000000" w:themeColor="text1"/>
          <w:sz w:val="28"/>
          <w:szCs w:val="28"/>
        </w:rPr>
        <w:t xml:space="preserve"> в 2016</w:t>
      </w:r>
      <w:r w:rsidRPr="00255220">
        <w:rPr>
          <w:color w:val="000000" w:themeColor="text1"/>
          <w:sz w:val="28"/>
          <w:szCs w:val="28"/>
        </w:rPr>
        <w:t xml:space="preserve"> году проведено 224 спортивных мероприя</w:t>
      </w:r>
      <w:r w:rsidR="00FA21FD" w:rsidRPr="00255220">
        <w:rPr>
          <w:color w:val="000000" w:themeColor="text1"/>
          <w:sz w:val="28"/>
          <w:szCs w:val="28"/>
        </w:rPr>
        <w:t xml:space="preserve">тий, из них: 104 - Всероссийских соревнований, 12 – Международных, </w:t>
      </w:r>
      <w:r w:rsidRPr="00255220">
        <w:rPr>
          <w:color w:val="000000" w:themeColor="text1"/>
          <w:sz w:val="28"/>
          <w:szCs w:val="28"/>
        </w:rPr>
        <w:t>7</w:t>
      </w:r>
      <w:r w:rsidR="00FA21FD" w:rsidRPr="00255220">
        <w:rPr>
          <w:color w:val="000000" w:themeColor="text1"/>
          <w:sz w:val="28"/>
          <w:szCs w:val="28"/>
        </w:rPr>
        <w:t>2 - республиканских</w:t>
      </w:r>
      <w:r w:rsidRPr="00255220">
        <w:rPr>
          <w:color w:val="000000" w:themeColor="text1"/>
          <w:sz w:val="28"/>
          <w:szCs w:val="28"/>
        </w:rPr>
        <w:t>, 36 - учебно-тренировочных сборов.</w:t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>В том числе Всероссийские спортивные мероприятия на территории республики, такие как: Олимпийский день, Кожаный мяч, Кросс нации, Оранжевый мяч, Олимпийский день, Российский азимут,  Декада спорта и здоровья и другие.</w:t>
      </w:r>
    </w:p>
    <w:p w:rsidR="00514200" w:rsidRPr="00255220" w:rsidRDefault="00514200" w:rsidP="00D41ABE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 xml:space="preserve">Спортсмены республики участвовали в фестивале «Кавказские игры» и во Всероссийских сельских играх. В течение года в школах, ВУЗах и </w:t>
      </w:r>
      <w:proofErr w:type="spellStart"/>
      <w:r w:rsidRPr="00255220">
        <w:rPr>
          <w:color w:val="000000" w:themeColor="text1"/>
          <w:sz w:val="28"/>
          <w:szCs w:val="28"/>
        </w:rPr>
        <w:t>СУЗах</w:t>
      </w:r>
      <w:proofErr w:type="spellEnd"/>
      <w:r w:rsidRPr="00255220">
        <w:rPr>
          <w:color w:val="000000" w:themeColor="text1"/>
          <w:sz w:val="28"/>
          <w:szCs w:val="28"/>
        </w:rPr>
        <w:t xml:space="preserve"> реализовывали акцию «Спорт против террора».  </w:t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> </w:t>
      </w:r>
      <w:r w:rsidR="00FA21FD" w:rsidRPr="00255220">
        <w:rPr>
          <w:color w:val="000000" w:themeColor="text1"/>
          <w:sz w:val="28"/>
          <w:szCs w:val="28"/>
        </w:rPr>
        <w:t xml:space="preserve">Были проведены </w:t>
      </w:r>
      <w:r w:rsidRPr="00255220">
        <w:rPr>
          <w:color w:val="000000" w:themeColor="text1"/>
          <w:sz w:val="28"/>
          <w:szCs w:val="28"/>
        </w:rPr>
        <w:t>этапы Всероссийских соревнований по баскетболу среди команд общеобразовательных учреждений (в рамках общероссийского проекта «Баскетбол - в школу»)</w:t>
      </w:r>
      <w:r w:rsidR="00FA21FD" w:rsidRPr="00255220">
        <w:rPr>
          <w:color w:val="000000" w:themeColor="text1"/>
          <w:sz w:val="28"/>
          <w:szCs w:val="28"/>
        </w:rPr>
        <w:t xml:space="preserve">, </w:t>
      </w:r>
      <w:r w:rsidRPr="00255220">
        <w:rPr>
          <w:color w:val="000000" w:themeColor="text1"/>
          <w:sz w:val="28"/>
          <w:szCs w:val="28"/>
        </w:rPr>
        <w:t xml:space="preserve">по волейболу «Серебряный мяч» среди </w:t>
      </w:r>
      <w:r w:rsidRPr="00255220">
        <w:rPr>
          <w:color w:val="000000" w:themeColor="text1"/>
          <w:sz w:val="28"/>
          <w:szCs w:val="28"/>
        </w:rPr>
        <w:lastRenderedPageBreak/>
        <w:t>команд общеобразовательных учреждений (в рамках общероссийского проекта «Волейбол - в школу»).</w:t>
      </w:r>
      <w:r w:rsidR="00784D4B" w:rsidRPr="00255220">
        <w:rPr>
          <w:color w:val="000000" w:themeColor="text1"/>
          <w:sz w:val="28"/>
          <w:szCs w:val="28"/>
        </w:rPr>
        <w:t xml:space="preserve"> </w:t>
      </w:r>
      <w:r w:rsidR="00FA21FD" w:rsidRP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 xml:space="preserve">Участвовали в финальном этапе Всероссийских соревнований по легкоатлетическому </w:t>
      </w:r>
      <w:proofErr w:type="spellStart"/>
      <w:r w:rsidRPr="00255220">
        <w:rPr>
          <w:color w:val="000000" w:themeColor="text1"/>
          <w:sz w:val="28"/>
          <w:szCs w:val="28"/>
        </w:rPr>
        <w:t>четырехборью</w:t>
      </w:r>
      <w:proofErr w:type="spellEnd"/>
      <w:r w:rsidRPr="00255220">
        <w:rPr>
          <w:color w:val="000000" w:themeColor="text1"/>
          <w:sz w:val="28"/>
          <w:szCs w:val="28"/>
        </w:rPr>
        <w:t xml:space="preserve"> «Шиповка юных» среди обучающихся общеобразовательных организаций</w:t>
      </w:r>
      <w:r w:rsidR="00784D4B" w:rsidRPr="00255220">
        <w:rPr>
          <w:color w:val="000000" w:themeColor="text1"/>
          <w:sz w:val="28"/>
          <w:szCs w:val="28"/>
        </w:rPr>
        <w:t xml:space="preserve">, </w:t>
      </w:r>
      <w:r w:rsidR="00A443DF" w:rsidRPr="00255220">
        <w:rPr>
          <w:color w:val="000000" w:themeColor="text1"/>
          <w:sz w:val="28"/>
          <w:szCs w:val="28"/>
        </w:rPr>
        <w:t xml:space="preserve"> по мини-футболу </w:t>
      </w:r>
      <w:r w:rsidRPr="00255220">
        <w:rPr>
          <w:color w:val="000000" w:themeColor="text1"/>
          <w:sz w:val="28"/>
          <w:szCs w:val="28"/>
        </w:rPr>
        <w:t xml:space="preserve"> среди команд общеобразовательных учреждений (в рамках общероссийского проекта «Мини-футбол - в школу»);  по футболу «Кожаный мяч» и «Колосок»; по шахматам «Белая ладья» среди обучающихся общеобразовательных учреждений; в соревнованиях школьников «Президентские состязания» и во Всероссийских спортивных игр</w:t>
      </w:r>
      <w:r w:rsidR="00B54017" w:rsidRPr="00255220">
        <w:rPr>
          <w:color w:val="000000" w:themeColor="text1"/>
          <w:sz w:val="28"/>
          <w:szCs w:val="28"/>
        </w:rPr>
        <w:t>ах</w:t>
      </w:r>
      <w:r w:rsidRPr="00255220">
        <w:rPr>
          <w:color w:val="000000" w:themeColor="text1"/>
          <w:sz w:val="28"/>
          <w:szCs w:val="28"/>
        </w:rPr>
        <w:t xml:space="preserve"> школьников «Президентские спортивные игры».</w:t>
      </w:r>
    </w:p>
    <w:p w:rsidR="00514200" w:rsidRPr="00255220" w:rsidRDefault="00514200" w:rsidP="00D41ABE">
      <w:pPr>
        <w:pStyle w:val="a3"/>
        <w:shd w:val="clear" w:color="auto" w:fill="FFFFFF"/>
        <w:spacing w:before="0" w:beforeAutospacing="0" w:after="200" w:afterAutospacing="0" w:line="360" w:lineRule="auto"/>
        <w:ind w:right="-68" w:firstLine="709"/>
        <w:jc w:val="both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 В соответствии с Законом Карачаево-Черкесской Республики от 02 ноября 2009 № 51-РЗ «О физической культуре и спорте» осуществляются единовременные денежные вознаграждения спортсменам, показавшим высокие результаты на всероссийских и  международных соревнованиях, их тренерам и работникам организаций, подготовившим данных спортсменов.</w:t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 xml:space="preserve">В 2016 год  на поддержку базовых видов спорта </w:t>
      </w:r>
      <w:proofErr w:type="spellStart"/>
      <w:r w:rsidRPr="00255220">
        <w:rPr>
          <w:color w:val="000000" w:themeColor="text1"/>
          <w:sz w:val="28"/>
          <w:szCs w:val="28"/>
        </w:rPr>
        <w:t>Минспортом</w:t>
      </w:r>
      <w:proofErr w:type="spellEnd"/>
      <w:r w:rsidRPr="00255220">
        <w:rPr>
          <w:color w:val="000000" w:themeColor="text1"/>
          <w:sz w:val="28"/>
          <w:szCs w:val="28"/>
        </w:rPr>
        <w:t xml:space="preserve"> РФ выделено 61 млн. 289 тыс. руб. Количество базовых видов спорта увеличилось до 10 видов (с 2011 по 2013 гг. базовых видов спорта было всего 2).</w:t>
      </w:r>
      <w:r w:rsidR="00FA21FD" w:rsidRPr="00255220">
        <w:rPr>
          <w:color w:val="000000" w:themeColor="text1"/>
          <w:sz w:val="28"/>
          <w:szCs w:val="28"/>
        </w:rPr>
        <w:t xml:space="preserve"> </w:t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FA21FD" w:rsidRPr="00255220">
        <w:rPr>
          <w:color w:val="000000" w:themeColor="text1"/>
          <w:sz w:val="28"/>
          <w:szCs w:val="28"/>
        </w:rPr>
        <w:t>В 2016 году</w:t>
      </w:r>
      <w:r w:rsidR="00D41ABE">
        <w:rPr>
          <w:color w:val="000000" w:themeColor="text1"/>
          <w:sz w:val="28"/>
          <w:szCs w:val="28"/>
        </w:rPr>
        <w:t xml:space="preserve"> активным образом велась</w:t>
      </w:r>
      <w:r w:rsidRPr="00255220">
        <w:rPr>
          <w:color w:val="000000" w:themeColor="text1"/>
          <w:sz w:val="28"/>
          <w:szCs w:val="28"/>
        </w:rPr>
        <w:t>  работа по внедрению и реализации Всероссийского физкультурно-спортивного комплекса «Готов к труду и обороне».</w:t>
      </w:r>
      <w:r w:rsidR="00B54017" w:rsidRPr="00255220">
        <w:rPr>
          <w:color w:val="000000" w:themeColor="text1"/>
          <w:sz w:val="28"/>
          <w:szCs w:val="28"/>
        </w:rPr>
        <w:t xml:space="preserve"> </w:t>
      </w:r>
      <w:r w:rsidRPr="00255220">
        <w:rPr>
          <w:color w:val="000000" w:themeColor="text1"/>
          <w:sz w:val="28"/>
          <w:szCs w:val="28"/>
        </w:rPr>
        <w:t xml:space="preserve">Утвержден план мероприятий поэтапного внедрения Всероссийского физкультурно-спортивного комплекса «Готов к труду и обороне», и так же в рамках его исполнения создана комиссия по внедрению и реализации Всероссийского физкультурно-спортивного комплекса «Готов к труду и обороне» в </w:t>
      </w:r>
      <w:r w:rsidR="00A443DF" w:rsidRPr="00255220">
        <w:rPr>
          <w:color w:val="000000" w:themeColor="text1"/>
          <w:sz w:val="28"/>
          <w:szCs w:val="28"/>
        </w:rPr>
        <w:t xml:space="preserve">Карачаево-Черкесской Республике. </w:t>
      </w:r>
      <w:r w:rsidRPr="00255220">
        <w:rPr>
          <w:color w:val="000000" w:themeColor="text1"/>
          <w:sz w:val="28"/>
          <w:szCs w:val="28"/>
        </w:rPr>
        <w:t xml:space="preserve">В Министерстве физической культуры и спорта КЧР  создан отдел внедрения и реализации </w:t>
      </w:r>
      <w:r w:rsidR="00A443DF" w:rsidRPr="00255220">
        <w:rPr>
          <w:color w:val="000000" w:themeColor="text1"/>
          <w:sz w:val="28"/>
          <w:szCs w:val="28"/>
        </w:rPr>
        <w:t xml:space="preserve">комплекса </w:t>
      </w:r>
      <w:r w:rsidRPr="00255220">
        <w:rPr>
          <w:color w:val="000000" w:themeColor="text1"/>
          <w:sz w:val="28"/>
          <w:szCs w:val="28"/>
        </w:rPr>
        <w:t xml:space="preserve">ГТО в КЧР, который осуществляет функцию регионального оператора и координирует деятельность учреждений </w:t>
      </w:r>
      <w:r w:rsidR="00A443DF" w:rsidRPr="00255220">
        <w:rPr>
          <w:color w:val="000000" w:themeColor="text1"/>
          <w:sz w:val="28"/>
          <w:szCs w:val="28"/>
        </w:rPr>
        <w:t xml:space="preserve">и заинтересованных лиц </w:t>
      </w:r>
      <w:r w:rsidR="00A443DF" w:rsidRPr="00255220">
        <w:rPr>
          <w:color w:val="000000" w:themeColor="text1"/>
          <w:sz w:val="28"/>
          <w:szCs w:val="28"/>
        </w:rPr>
        <w:lastRenderedPageBreak/>
        <w:t xml:space="preserve">в сфере комплекса </w:t>
      </w:r>
      <w:r w:rsidRPr="00255220">
        <w:rPr>
          <w:color w:val="000000" w:themeColor="text1"/>
          <w:sz w:val="28"/>
          <w:szCs w:val="28"/>
        </w:rPr>
        <w:t xml:space="preserve"> ГТО. </w:t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="00B54017" w:rsidRPr="00255220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>На сегодняшний день в Республике функционируют 7 центров тестирования, из которых РГБУ ДО КДЮСШ «Спартак», Приказом  Министерства физической культуры и спорта Карачаево-Черкесской Республики осуществляет функции Республиканского Центра Тестирования.                                                                          </w:t>
      </w:r>
      <w:r w:rsidR="004651FB" w:rsidRPr="00255220">
        <w:rPr>
          <w:color w:val="000000" w:themeColor="text1"/>
          <w:sz w:val="28"/>
          <w:szCs w:val="28"/>
        </w:rPr>
        <w:t>                           </w:t>
      </w:r>
      <w:r w:rsidRPr="00255220">
        <w:rPr>
          <w:color w:val="000000" w:themeColor="text1"/>
          <w:sz w:val="28"/>
          <w:szCs w:val="28"/>
        </w:rPr>
        <w:t xml:space="preserve">Организованы и проведены летние и зимние Фестивали </w:t>
      </w:r>
      <w:r w:rsidR="00A443DF" w:rsidRPr="00255220">
        <w:rPr>
          <w:color w:val="000000" w:themeColor="text1"/>
          <w:sz w:val="28"/>
          <w:szCs w:val="28"/>
        </w:rPr>
        <w:t xml:space="preserve">комплекса </w:t>
      </w:r>
      <w:r w:rsidRPr="00255220">
        <w:rPr>
          <w:color w:val="000000" w:themeColor="text1"/>
          <w:sz w:val="28"/>
          <w:szCs w:val="28"/>
        </w:rPr>
        <w:t>ГТО, с последующем участием сборных команд во Всероссийских этапов данных мероприятий</w:t>
      </w:r>
      <w:r w:rsidR="00A443DF" w:rsidRPr="00255220">
        <w:rPr>
          <w:color w:val="000000" w:themeColor="text1"/>
          <w:sz w:val="28"/>
          <w:szCs w:val="28"/>
        </w:rPr>
        <w:t xml:space="preserve">, а так же, тестовые испытания </w:t>
      </w:r>
      <w:proofErr w:type="gramStart"/>
      <w:r w:rsidR="00A443DF" w:rsidRPr="00255220">
        <w:rPr>
          <w:color w:val="000000" w:themeColor="text1"/>
          <w:sz w:val="28"/>
          <w:szCs w:val="28"/>
        </w:rPr>
        <w:t xml:space="preserve">комплекса </w:t>
      </w:r>
      <w:r w:rsidRPr="00255220">
        <w:rPr>
          <w:color w:val="000000" w:themeColor="text1"/>
          <w:sz w:val="28"/>
          <w:szCs w:val="28"/>
        </w:rPr>
        <w:t xml:space="preserve"> ГТО</w:t>
      </w:r>
      <w:proofErr w:type="gramEnd"/>
      <w:r w:rsidRPr="00255220">
        <w:rPr>
          <w:color w:val="000000" w:themeColor="text1"/>
          <w:sz w:val="28"/>
          <w:szCs w:val="28"/>
        </w:rPr>
        <w:t xml:space="preserve"> среди взрослого</w:t>
      </w:r>
      <w:r w:rsidR="00A443DF" w:rsidRPr="00255220">
        <w:rPr>
          <w:color w:val="000000" w:themeColor="text1"/>
          <w:sz w:val="28"/>
          <w:szCs w:val="28"/>
        </w:rPr>
        <w:t xml:space="preserve"> населения, </w:t>
      </w:r>
      <w:r w:rsidRPr="00255220">
        <w:rPr>
          <w:color w:val="000000" w:themeColor="text1"/>
          <w:sz w:val="28"/>
          <w:szCs w:val="28"/>
        </w:rPr>
        <w:t>среди сотрудников различных организаций республики (спартакиады Профсоюзов и Прокуратуры КЧР) мероприятия с пенсионерами, акции с участием региональных послов ГТО, торжественные вручения знаков и удостоверений к ним участникам ВФСК ГТО в КЧР</w:t>
      </w:r>
      <w:r w:rsidR="00255220">
        <w:rPr>
          <w:color w:val="000000" w:themeColor="text1"/>
          <w:sz w:val="28"/>
          <w:szCs w:val="28"/>
        </w:rPr>
        <w:t>.</w:t>
      </w:r>
      <w:r w:rsidR="00C92790" w:rsidRPr="00255220">
        <w:rPr>
          <w:color w:val="000000" w:themeColor="text1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 xml:space="preserve">На данный период в автоматизированной информационной системе ВФСК ГТО в КЧР зарегистрированы </w:t>
      </w:r>
      <w:r w:rsidR="00A443DF" w:rsidRPr="00255220">
        <w:rPr>
          <w:color w:val="000000" w:themeColor="text1"/>
          <w:sz w:val="28"/>
          <w:szCs w:val="28"/>
        </w:rPr>
        <w:t>более 8000</w:t>
      </w:r>
      <w:r w:rsidR="00255220">
        <w:rPr>
          <w:color w:val="000000" w:themeColor="text1"/>
          <w:sz w:val="28"/>
          <w:szCs w:val="28"/>
        </w:rPr>
        <w:t xml:space="preserve"> человек</w:t>
      </w:r>
      <w:r w:rsidRPr="00255220">
        <w:rPr>
          <w:color w:val="000000" w:themeColor="text1"/>
          <w:sz w:val="28"/>
          <w:szCs w:val="28"/>
        </w:rPr>
        <w:t xml:space="preserve">, </w:t>
      </w:r>
      <w:r w:rsidR="00A443DF" w:rsidRPr="00255220">
        <w:rPr>
          <w:color w:val="000000" w:themeColor="text1"/>
          <w:sz w:val="28"/>
          <w:szCs w:val="28"/>
        </w:rPr>
        <w:t xml:space="preserve">из  них около </w:t>
      </w:r>
      <w:r w:rsidRPr="00255220">
        <w:rPr>
          <w:color w:val="000000" w:themeColor="text1"/>
          <w:sz w:val="28"/>
          <w:szCs w:val="28"/>
        </w:rPr>
        <w:t>2831 приняли участие в выполнении нормативов</w:t>
      </w:r>
      <w:r w:rsidR="00D41ABE">
        <w:rPr>
          <w:color w:val="000000" w:themeColor="text1"/>
          <w:sz w:val="28"/>
          <w:szCs w:val="28"/>
        </w:rPr>
        <w:t xml:space="preserve"> </w:t>
      </w:r>
      <w:r w:rsidR="00255220">
        <w:rPr>
          <w:color w:val="000000" w:themeColor="text1"/>
          <w:sz w:val="28"/>
          <w:szCs w:val="28"/>
        </w:rPr>
        <w:t>комплекса</w:t>
      </w:r>
      <w:r w:rsidRPr="00255220">
        <w:rPr>
          <w:color w:val="000000" w:themeColor="text1"/>
          <w:sz w:val="28"/>
          <w:szCs w:val="28"/>
        </w:rPr>
        <w:t>, а 2000 выполнили и получили знаки ВФСК ГТО и удостоверения к ним (1093 – золото, 622 – серебро, 285 – бронза).                                          </w:t>
      </w:r>
      <w:r w:rsidR="009F34DA" w:rsidRPr="00255220">
        <w:rPr>
          <w:color w:val="000000" w:themeColor="text1"/>
          <w:sz w:val="28"/>
          <w:szCs w:val="28"/>
        </w:rPr>
        <w:tab/>
      </w:r>
      <w:r w:rsidR="009F34DA" w:rsidRPr="00255220">
        <w:rPr>
          <w:color w:val="000000" w:themeColor="text1"/>
          <w:sz w:val="28"/>
          <w:szCs w:val="28"/>
        </w:rPr>
        <w:tab/>
      </w:r>
      <w:r w:rsidR="009F34DA" w:rsidRPr="00255220">
        <w:rPr>
          <w:color w:val="000000" w:themeColor="text1"/>
          <w:sz w:val="28"/>
          <w:szCs w:val="28"/>
        </w:rPr>
        <w:tab/>
      </w:r>
      <w:r w:rsidR="00C92790" w:rsidRPr="00255220">
        <w:rPr>
          <w:color w:val="000000" w:themeColor="text1"/>
          <w:sz w:val="28"/>
          <w:szCs w:val="28"/>
        </w:rPr>
        <w:tab/>
      </w:r>
      <w:r w:rsidR="00C92790" w:rsidRPr="00255220">
        <w:rPr>
          <w:color w:val="000000" w:themeColor="text1"/>
          <w:sz w:val="28"/>
          <w:szCs w:val="28"/>
        </w:rPr>
        <w:tab/>
      </w:r>
      <w:proofErr w:type="gramStart"/>
      <w:r w:rsidR="00C92790" w:rsidRPr="00255220">
        <w:rPr>
          <w:color w:val="000000" w:themeColor="text1"/>
          <w:sz w:val="28"/>
          <w:szCs w:val="28"/>
        </w:rPr>
        <w:t xml:space="preserve">Также, </w:t>
      </w:r>
      <w:r w:rsidR="009F34DA" w:rsidRPr="00255220">
        <w:rPr>
          <w:color w:val="000000" w:themeColor="text1"/>
          <w:sz w:val="28"/>
          <w:szCs w:val="28"/>
        </w:rPr>
        <w:t>  </w:t>
      </w:r>
      <w:proofErr w:type="gramEnd"/>
      <w:r w:rsidR="00C92790" w:rsidRPr="00255220">
        <w:rPr>
          <w:color w:val="000000" w:themeColor="text1"/>
          <w:sz w:val="28"/>
          <w:szCs w:val="28"/>
        </w:rPr>
        <w:t>п</w:t>
      </w:r>
      <w:r w:rsidRPr="00255220">
        <w:rPr>
          <w:color w:val="000000" w:themeColor="text1"/>
          <w:sz w:val="28"/>
          <w:szCs w:val="28"/>
        </w:rPr>
        <w:t>роведено обучение по программе « Подготовка спортивных судий главной судейской коллегии и судейских бригад физкультурных и спортивных мероприятий Всероссийского физкультурно–спортивного комплекса «Готов  к труду и обороне» в количестве 55 человек.                        </w:t>
      </w:r>
    </w:p>
    <w:p w:rsidR="00604DA2" w:rsidRPr="00255220" w:rsidRDefault="00514200" w:rsidP="00D41ABE">
      <w:pPr>
        <w:pStyle w:val="a3"/>
        <w:shd w:val="clear" w:color="auto" w:fill="FFFFFF"/>
        <w:spacing w:before="0" w:beforeAutospacing="0" w:after="200" w:afterAutospacing="0" w:line="360" w:lineRule="auto"/>
        <w:ind w:right="-68" w:firstLine="709"/>
        <w:jc w:val="both"/>
        <w:rPr>
          <w:color w:val="000000" w:themeColor="text1"/>
          <w:sz w:val="28"/>
          <w:szCs w:val="28"/>
        </w:rPr>
      </w:pPr>
      <w:r w:rsidRPr="00255220">
        <w:rPr>
          <w:rStyle w:val="a4"/>
          <w:color w:val="000000" w:themeColor="text1"/>
          <w:spacing w:val="-6"/>
          <w:sz w:val="28"/>
          <w:szCs w:val="28"/>
        </w:rPr>
        <w:t>Вот, как выглядит спортивная инфрастр</w:t>
      </w:r>
      <w:r w:rsidR="009F34DA" w:rsidRPr="00255220">
        <w:rPr>
          <w:rStyle w:val="a4"/>
          <w:color w:val="000000" w:themeColor="text1"/>
          <w:spacing w:val="-6"/>
          <w:sz w:val="28"/>
          <w:szCs w:val="28"/>
        </w:rPr>
        <w:t xml:space="preserve">уктура Карачаево-Черкесии на </w:t>
      </w:r>
      <w:r w:rsidR="00604DA2" w:rsidRPr="00255220">
        <w:rPr>
          <w:rStyle w:val="a4"/>
          <w:color w:val="000000" w:themeColor="text1"/>
          <w:spacing w:val="-6"/>
          <w:sz w:val="28"/>
          <w:szCs w:val="28"/>
        </w:rPr>
        <w:t>2016</w:t>
      </w:r>
      <w:r w:rsidR="009F34DA" w:rsidRPr="00255220">
        <w:rPr>
          <w:rStyle w:val="a4"/>
          <w:color w:val="000000" w:themeColor="text1"/>
          <w:spacing w:val="-6"/>
          <w:sz w:val="28"/>
          <w:szCs w:val="28"/>
        </w:rPr>
        <w:t xml:space="preserve"> год</w:t>
      </w:r>
      <w:r w:rsidRPr="00255220">
        <w:rPr>
          <w:rStyle w:val="a4"/>
          <w:color w:val="000000" w:themeColor="text1"/>
          <w:spacing w:val="-6"/>
          <w:sz w:val="28"/>
          <w:szCs w:val="28"/>
        </w:rPr>
        <w:t>.</w:t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="00D41ABE">
        <w:rPr>
          <w:rStyle w:val="a4"/>
          <w:color w:val="000000" w:themeColor="text1"/>
          <w:spacing w:val="-6"/>
          <w:sz w:val="28"/>
          <w:szCs w:val="28"/>
        </w:rPr>
        <w:tab/>
      </w:r>
      <w:r w:rsidRPr="00255220">
        <w:rPr>
          <w:color w:val="000000" w:themeColor="text1"/>
          <w:sz w:val="28"/>
          <w:szCs w:val="28"/>
        </w:rPr>
        <w:t>В 2016 году в</w:t>
      </w:r>
      <w:r w:rsidR="00D41ABE">
        <w:rPr>
          <w:color w:val="000000" w:themeColor="text1"/>
          <w:sz w:val="28"/>
          <w:szCs w:val="28"/>
        </w:rPr>
        <w:t xml:space="preserve"> Карачаево-Черкесской Республике</w:t>
      </w:r>
      <w:r w:rsidRPr="00255220">
        <w:rPr>
          <w:color w:val="000000" w:themeColor="text1"/>
          <w:sz w:val="28"/>
          <w:szCs w:val="28"/>
        </w:rPr>
        <w:t xml:space="preserve"> активно</w:t>
      </w:r>
      <w:r w:rsidR="00604DA2" w:rsidRPr="00255220">
        <w:rPr>
          <w:color w:val="000000" w:themeColor="text1"/>
          <w:sz w:val="28"/>
          <w:szCs w:val="28"/>
        </w:rPr>
        <w:t xml:space="preserve"> </w:t>
      </w:r>
      <w:r w:rsidR="00255220">
        <w:rPr>
          <w:color w:val="000000" w:themeColor="text1"/>
          <w:sz w:val="28"/>
          <w:szCs w:val="28"/>
        </w:rPr>
        <w:t xml:space="preserve">продолжалась </w:t>
      </w:r>
      <w:r w:rsidR="00604DA2" w:rsidRPr="00255220">
        <w:rPr>
          <w:color w:val="000000" w:themeColor="text1"/>
          <w:sz w:val="28"/>
          <w:szCs w:val="28"/>
        </w:rPr>
        <w:t xml:space="preserve">работа по строительству спортивной инфраструктуры. </w:t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255220">
        <w:rPr>
          <w:color w:val="000000" w:themeColor="text1"/>
          <w:sz w:val="28"/>
          <w:szCs w:val="28"/>
        </w:rPr>
        <w:tab/>
      </w:r>
      <w:r w:rsidR="00604DA2" w:rsidRPr="00255220">
        <w:rPr>
          <w:color w:val="000000" w:themeColor="text1"/>
          <w:sz w:val="28"/>
          <w:szCs w:val="28"/>
        </w:rPr>
        <w:t xml:space="preserve">На сегодняшний день, с 2011 года в Республике построено  и введено в эксплуатацию 36 спортивных объектов, в том числе: 6 футбольных полей с искусственным покрытием, 3 плавательных бассейна (из них 2 открытых), 10 </w:t>
      </w:r>
      <w:proofErr w:type="spellStart"/>
      <w:r w:rsidR="00604DA2" w:rsidRPr="00255220">
        <w:rPr>
          <w:color w:val="000000" w:themeColor="text1"/>
          <w:sz w:val="28"/>
          <w:szCs w:val="28"/>
        </w:rPr>
        <w:t>ФОКов</w:t>
      </w:r>
      <w:proofErr w:type="spellEnd"/>
      <w:r w:rsidR="00604DA2" w:rsidRPr="00255220">
        <w:rPr>
          <w:color w:val="000000" w:themeColor="text1"/>
          <w:sz w:val="28"/>
          <w:szCs w:val="28"/>
        </w:rPr>
        <w:t xml:space="preserve">, 1 ФОК открытого типа,  10 универсальных игровых площадок по </w:t>
      </w:r>
      <w:r w:rsidR="00604DA2" w:rsidRPr="00255220">
        <w:rPr>
          <w:color w:val="000000" w:themeColor="text1"/>
          <w:sz w:val="28"/>
          <w:szCs w:val="28"/>
        </w:rPr>
        <w:lastRenderedPageBreak/>
        <w:t>программе «Газпром-детям» в 10 районах республики, в рамках федеральной целевой программы «Устойчивое развитие сельских территорий на 2014–2017 годы и на период до 2020 года» 6 многофункциональных спортивных площадок, предназначенных для игровых видов спорта: гандбола, волейбола, ручного мяча, ба</w:t>
      </w:r>
      <w:r w:rsidR="00D41ABE">
        <w:rPr>
          <w:color w:val="000000" w:themeColor="text1"/>
          <w:sz w:val="28"/>
          <w:szCs w:val="28"/>
        </w:rPr>
        <w:t xml:space="preserve">скетбола и мини-футбола. </w:t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  <w:t>С</w:t>
      </w:r>
      <w:r w:rsidR="00604DA2" w:rsidRPr="00255220">
        <w:rPr>
          <w:color w:val="000000" w:themeColor="text1"/>
          <w:sz w:val="28"/>
          <w:szCs w:val="28"/>
        </w:rPr>
        <w:t xml:space="preserve"> 2011 года было построено более 25 малобюджетных спортивных сооружений шаговой доступности  (мини-футбольные поля и спортивные площадки, спортивные залы),  в том числе и с привлечением источников внебюджетного финансирования, основная масса которых на</w:t>
      </w:r>
      <w:r w:rsidR="00D41ABE">
        <w:rPr>
          <w:color w:val="000000" w:themeColor="text1"/>
          <w:sz w:val="28"/>
          <w:szCs w:val="28"/>
        </w:rPr>
        <w:t>ходится в сельской местности.</w:t>
      </w:r>
      <w:r w:rsidR="00D41ABE">
        <w:rPr>
          <w:color w:val="000000" w:themeColor="text1"/>
          <w:sz w:val="28"/>
          <w:szCs w:val="28"/>
        </w:rPr>
        <w:tab/>
        <w:t xml:space="preserve"> </w:t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D41ABE">
        <w:rPr>
          <w:color w:val="000000" w:themeColor="text1"/>
          <w:sz w:val="28"/>
          <w:szCs w:val="28"/>
        </w:rPr>
        <w:tab/>
      </w:r>
      <w:r w:rsidR="00C92790" w:rsidRPr="00255220">
        <w:rPr>
          <w:color w:val="000000" w:themeColor="text1"/>
          <w:sz w:val="28"/>
          <w:szCs w:val="28"/>
        </w:rPr>
        <w:t>Также, в</w:t>
      </w:r>
      <w:r w:rsidR="00604DA2" w:rsidRPr="00255220">
        <w:rPr>
          <w:color w:val="000000" w:themeColor="text1"/>
          <w:sz w:val="28"/>
          <w:szCs w:val="28"/>
        </w:rPr>
        <w:t xml:space="preserve"> 2016 году в Карачаево-Черкесской Республики активно велась работа по  строительству малобюджетных спортивных сооружений в пределах шаговой доступности, в том числе и за внебюджетные источники.</w:t>
      </w:r>
      <w:r w:rsidR="00D41ABE">
        <w:rPr>
          <w:color w:val="000000" w:themeColor="text1"/>
          <w:sz w:val="28"/>
          <w:szCs w:val="28"/>
        </w:rPr>
        <w:tab/>
      </w:r>
      <w:r w:rsidR="00604DA2" w:rsidRPr="00255220">
        <w:rPr>
          <w:color w:val="000000" w:themeColor="text1"/>
          <w:sz w:val="28"/>
          <w:szCs w:val="28"/>
        </w:rPr>
        <w:t>Примером того является строительство ряда спортивных объектов на территории республики, таких как:</w:t>
      </w:r>
    </w:p>
    <w:p w:rsidR="00604DA2" w:rsidRPr="00255220" w:rsidRDefault="00604DA2" w:rsidP="009F3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спортивной площадки для людей с ограниченными возможностями на территории парка культуры и отдыха «Зеленый остров» и </w:t>
      </w:r>
      <w:proofErr w:type="spellStart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парка.</w:t>
      </w:r>
    </w:p>
    <w:p w:rsidR="00604DA2" w:rsidRPr="00255220" w:rsidRDefault="00604DA2" w:rsidP="009F3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мини-футбольного поля и площадки гимнастическими тренажерами в северной части г. Черкесска по ул. </w:t>
      </w:r>
      <w:proofErr w:type="spellStart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>Гутякулова</w:t>
      </w:r>
      <w:proofErr w:type="spellEnd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4DA2" w:rsidRPr="00255220" w:rsidRDefault="00604DA2" w:rsidP="009F3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Ведется строительство футбольного </w:t>
      </w:r>
      <w:proofErr w:type="gramStart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>поля  с</w:t>
      </w:r>
      <w:proofErr w:type="gramEnd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гимнастической площадки в а. </w:t>
      </w:r>
      <w:proofErr w:type="spellStart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>Инжич</w:t>
      </w:r>
      <w:proofErr w:type="spellEnd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>Чукун</w:t>
      </w:r>
      <w:proofErr w:type="spellEnd"/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Абазинского муниципального района.</w:t>
      </w:r>
    </w:p>
    <w:p w:rsidR="00604DA2" w:rsidRPr="00255220" w:rsidRDefault="00604DA2" w:rsidP="009F3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>    В Ногайс</w:t>
      </w:r>
      <w:r w:rsidR="00FB1456">
        <w:rPr>
          <w:rFonts w:ascii="Times New Roman" w:hAnsi="Times New Roman" w:cs="Times New Roman"/>
          <w:color w:val="000000" w:themeColor="text1"/>
          <w:sz w:val="28"/>
          <w:szCs w:val="28"/>
        </w:rPr>
        <w:t>ком муниципальном районе</w:t>
      </w:r>
      <w:r w:rsidR="0093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4340">
        <w:rPr>
          <w:rFonts w:ascii="Times New Roman" w:hAnsi="Times New Roman" w:cs="Times New Roman"/>
          <w:color w:val="000000" w:themeColor="text1"/>
          <w:sz w:val="28"/>
          <w:szCs w:val="28"/>
        </w:rPr>
        <w:t>п.Эркен-</w:t>
      </w:r>
      <w:proofErr w:type="gramStart"/>
      <w:r w:rsidR="00934340">
        <w:rPr>
          <w:rFonts w:ascii="Times New Roman" w:hAnsi="Times New Roman" w:cs="Times New Roman"/>
          <w:color w:val="000000" w:themeColor="text1"/>
          <w:sz w:val="28"/>
          <w:szCs w:val="28"/>
        </w:rPr>
        <w:t>Шахар</w:t>
      </w:r>
      <w:proofErr w:type="spellEnd"/>
      <w:r w:rsidR="0093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</w:t>
      </w:r>
      <w:proofErr w:type="gramEnd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борцовский зал</w:t>
      </w:r>
      <w:r w:rsidR="0093434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идет стро</w:t>
      </w:r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ительство</w:t>
      </w:r>
      <w:r w:rsidR="00934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борцовского зала </w:t>
      </w:r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>а.Эркен-Халк</w:t>
      </w:r>
      <w:proofErr w:type="spellEnd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футбольных полей в </w:t>
      </w:r>
      <w:proofErr w:type="spellStart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>а.Эркен</w:t>
      </w:r>
      <w:proofErr w:type="spellEnd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-Юрт и </w:t>
      </w:r>
      <w:proofErr w:type="spellStart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>Адиль</w:t>
      </w:r>
      <w:proofErr w:type="spellEnd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>Халк</w:t>
      </w:r>
      <w:proofErr w:type="spellEnd"/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1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4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>В Зеленчукском муниципальном районе в а. Кызыл-Октябрь ведется строительство спортивного комплекса с универсальным залом.</w:t>
      </w:r>
    </w:p>
    <w:p w:rsidR="00D41ABE" w:rsidRPr="00F118A8" w:rsidRDefault="00604DA2" w:rsidP="00D41ABE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высоким темпам строительства спортивной инфраструктуры, созданию условий, обеспечивающих возможность граждан </w:t>
      </w:r>
      <w:r w:rsidRPr="002552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систематически заниматься физической культурой и спортом,  численность жителей КЧР, постоянно занимающихся физической культурой и спортом, увеличилась до 35 % к 2016 году. </w:t>
      </w:r>
      <w:r w:rsidR="006D60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1ABE">
        <w:rPr>
          <w:szCs w:val="28"/>
        </w:rPr>
        <w:tab/>
      </w:r>
      <w:r w:rsidR="00D41ABE">
        <w:rPr>
          <w:szCs w:val="28"/>
        </w:rPr>
        <w:tab/>
      </w:r>
      <w:r w:rsidR="00D41ABE">
        <w:rPr>
          <w:szCs w:val="28"/>
        </w:rPr>
        <w:tab/>
      </w:r>
      <w:r w:rsidR="00D41ABE">
        <w:rPr>
          <w:szCs w:val="28"/>
        </w:rPr>
        <w:tab/>
      </w:r>
      <w:r w:rsidR="00D41ABE">
        <w:rPr>
          <w:szCs w:val="28"/>
        </w:rPr>
        <w:tab/>
      </w:r>
      <w:r w:rsidR="00D41ABE">
        <w:rPr>
          <w:szCs w:val="28"/>
        </w:rPr>
        <w:tab/>
      </w:r>
      <w:r w:rsidR="00D41ABE" w:rsidRPr="00A714CE">
        <w:rPr>
          <w:rFonts w:ascii="Times New Roman" w:hAnsi="Times New Roman"/>
          <w:color w:val="000000"/>
          <w:sz w:val="28"/>
          <w:szCs w:val="28"/>
        </w:rPr>
        <w:t xml:space="preserve">Несмотря на достигнутые результаты, мы не намерены снижать темпы, и ставим перед собой новые задачи по развитию спортивной инфраструктуры, внедрению и реализации комплекса ГТО, будем поддерживать спорт для людей с ограниченными возможностями и спорт высших достижений. </w:t>
      </w:r>
      <w:r w:rsidR="00D41ABE" w:rsidRPr="00A714CE">
        <w:rPr>
          <w:rFonts w:ascii="Times New Roman" w:hAnsi="Times New Roman"/>
          <w:sz w:val="28"/>
          <w:szCs w:val="28"/>
        </w:rPr>
        <w:tab/>
      </w:r>
      <w:r w:rsidR="00D41ABE" w:rsidRPr="00A714CE">
        <w:rPr>
          <w:rFonts w:ascii="Times New Roman" w:hAnsi="Times New Roman"/>
          <w:sz w:val="28"/>
          <w:szCs w:val="28"/>
        </w:rPr>
        <w:tab/>
      </w:r>
      <w:r w:rsidR="00D41ABE" w:rsidRPr="00A714CE">
        <w:rPr>
          <w:rFonts w:ascii="Times New Roman" w:hAnsi="Times New Roman"/>
          <w:sz w:val="28"/>
          <w:szCs w:val="28"/>
        </w:rPr>
        <w:tab/>
      </w:r>
      <w:r w:rsidR="00D41ABE" w:rsidRPr="00A714CE">
        <w:rPr>
          <w:rFonts w:ascii="Times New Roman" w:hAnsi="Times New Roman"/>
          <w:sz w:val="28"/>
          <w:szCs w:val="28"/>
        </w:rPr>
        <w:tab/>
      </w:r>
      <w:r w:rsidR="00D41ABE" w:rsidRPr="00A714CE">
        <w:rPr>
          <w:rFonts w:ascii="Times New Roman" w:hAnsi="Times New Roman"/>
          <w:sz w:val="28"/>
          <w:szCs w:val="28"/>
        </w:rPr>
        <w:tab/>
      </w:r>
      <w:r w:rsidR="00D41ABE">
        <w:rPr>
          <w:rFonts w:ascii="Times New Roman" w:hAnsi="Times New Roman"/>
          <w:sz w:val="28"/>
          <w:szCs w:val="28"/>
        </w:rPr>
        <w:tab/>
      </w:r>
      <w:r w:rsidR="00D41ABE">
        <w:rPr>
          <w:rFonts w:ascii="Times New Roman" w:hAnsi="Times New Roman"/>
          <w:sz w:val="28"/>
          <w:szCs w:val="28"/>
        </w:rPr>
        <w:tab/>
      </w:r>
      <w:r w:rsidR="00D41ABE">
        <w:rPr>
          <w:rFonts w:ascii="Times New Roman" w:hAnsi="Times New Roman"/>
          <w:sz w:val="28"/>
          <w:szCs w:val="28"/>
        </w:rPr>
        <w:tab/>
      </w:r>
      <w:r w:rsidR="00D41ABE">
        <w:rPr>
          <w:rFonts w:ascii="Times New Roman" w:hAnsi="Times New Roman"/>
          <w:sz w:val="28"/>
          <w:szCs w:val="28"/>
        </w:rPr>
        <w:tab/>
      </w:r>
      <w:r w:rsidR="00D41ABE">
        <w:rPr>
          <w:rFonts w:ascii="Times New Roman" w:hAnsi="Times New Roman"/>
          <w:sz w:val="28"/>
          <w:szCs w:val="28"/>
        </w:rPr>
        <w:tab/>
      </w:r>
      <w:r w:rsidR="00D41ABE">
        <w:rPr>
          <w:rFonts w:ascii="Times New Roman" w:hAnsi="Times New Roman"/>
          <w:color w:val="000000"/>
          <w:sz w:val="28"/>
          <w:szCs w:val="28"/>
        </w:rPr>
        <w:t xml:space="preserve">Для нас приоритетной задачей является то, чтобы </w:t>
      </w:r>
      <w:r w:rsidR="00D41ABE" w:rsidRPr="00A714CE">
        <w:rPr>
          <w:rFonts w:ascii="Times New Roman" w:hAnsi="Times New Roman"/>
          <w:color w:val="000000"/>
          <w:sz w:val="28"/>
          <w:szCs w:val="28"/>
        </w:rPr>
        <w:t xml:space="preserve">количество людей, ведущих здоровый образ жизни, людей занимающихся физической культурой и спортом, в Карачаево-Черкесии неуклонно росло. </w:t>
      </w:r>
    </w:p>
    <w:p w:rsidR="00514200" w:rsidRPr="00D41ABE" w:rsidRDefault="00514200" w:rsidP="00D41A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 </w:t>
      </w:r>
    </w:p>
    <w:p w:rsidR="00514200" w:rsidRPr="00255220" w:rsidRDefault="00514200" w:rsidP="009F34DA">
      <w:pPr>
        <w:pStyle w:val="a3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Вопросы, которые могут быть подняты на Коллегии.</w:t>
      </w:r>
    </w:p>
    <w:p w:rsidR="00514200" w:rsidRPr="00255220" w:rsidRDefault="00514200" w:rsidP="009F34DA">
      <w:pPr>
        <w:pStyle w:val="a3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1. Материально- техническое обеспечение спортшкол КЧР.</w:t>
      </w:r>
    </w:p>
    <w:p w:rsidR="00514200" w:rsidRPr="00255220" w:rsidRDefault="00514200" w:rsidP="009F34DA">
      <w:pPr>
        <w:pStyle w:val="a3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 xml:space="preserve">2. Недостаточное финансовое обеспечение </w:t>
      </w:r>
      <w:proofErr w:type="spellStart"/>
      <w:r w:rsidRPr="00255220">
        <w:rPr>
          <w:color w:val="000000" w:themeColor="text1"/>
          <w:sz w:val="28"/>
          <w:szCs w:val="28"/>
        </w:rPr>
        <w:t>спортмероприятий</w:t>
      </w:r>
      <w:proofErr w:type="spellEnd"/>
      <w:r w:rsidRPr="00255220">
        <w:rPr>
          <w:color w:val="000000" w:themeColor="text1"/>
          <w:sz w:val="28"/>
          <w:szCs w:val="28"/>
        </w:rPr>
        <w:t>.</w:t>
      </w:r>
    </w:p>
    <w:p w:rsidR="00514200" w:rsidRPr="00255220" w:rsidRDefault="00514200" w:rsidP="009F34DA">
      <w:pPr>
        <w:pStyle w:val="a3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3. Реконструкция стадиона «Нарт»</w:t>
      </w:r>
    </w:p>
    <w:p w:rsidR="00514200" w:rsidRPr="00255220" w:rsidRDefault="00514200" w:rsidP="009F34DA">
      <w:pPr>
        <w:pStyle w:val="a3"/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55220">
        <w:rPr>
          <w:color w:val="000000" w:themeColor="text1"/>
          <w:sz w:val="28"/>
          <w:szCs w:val="28"/>
        </w:rPr>
        <w:t>4.  Обеспечение транспортом спортшколы. </w:t>
      </w:r>
    </w:p>
    <w:p w:rsidR="005C6EFB" w:rsidRPr="00255220" w:rsidRDefault="005C6EFB">
      <w:pPr>
        <w:rPr>
          <w:color w:val="000000" w:themeColor="text1"/>
        </w:rPr>
      </w:pPr>
    </w:p>
    <w:sectPr w:rsidR="005C6EFB" w:rsidRPr="00255220" w:rsidSect="005C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200"/>
    <w:rsid w:val="00190C80"/>
    <w:rsid w:val="00205769"/>
    <w:rsid w:val="00255220"/>
    <w:rsid w:val="003661AB"/>
    <w:rsid w:val="004651FB"/>
    <w:rsid w:val="00514200"/>
    <w:rsid w:val="00526DF9"/>
    <w:rsid w:val="005C6EFB"/>
    <w:rsid w:val="00604DA2"/>
    <w:rsid w:val="00620A74"/>
    <w:rsid w:val="00644C93"/>
    <w:rsid w:val="006D606F"/>
    <w:rsid w:val="00784D4B"/>
    <w:rsid w:val="00934340"/>
    <w:rsid w:val="00951DB9"/>
    <w:rsid w:val="009F34DA"/>
    <w:rsid w:val="00A443DF"/>
    <w:rsid w:val="00B54017"/>
    <w:rsid w:val="00C92790"/>
    <w:rsid w:val="00CC30FD"/>
    <w:rsid w:val="00D41ABE"/>
    <w:rsid w:val="00DB73BB"/>
    <w:rsid w:val="00E2347C"/>
    <w:rsid w:val="00EC1480"/>
    <w:rsid w:val="00EE048F"/>
    <w:rsid w:val="00FA21FD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2CBD9-2A3B-4114-9219-7F31319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200"/>
  </w:style>
  <w:style w:type="character" w:styleId="a4">
    <w:name w:val="Strong"/>
    <w:basedOn w:val="a0"/>
    <w:uiPriority w:val="22"/>
    <w:qFormat/>
    <w:rsid w:val="00514200"/>
    <w:rPr>
      <w:b/>
      <w:bCs/>
    </w:rPr>
  </w:style>
  <w:style w:type="paragraph" w:styleId="a5">
    <w:name w:val="No Spacing"/>
    <w:uiPriority w:val="1"/>
    <w:qFormat/>
    <w:rsid w:val="00D41A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2726-5494-45DB-B639-A57BA9BC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Positronica</cp:lastModifiedBy>
  <cp:revision>9</cp:revision>
  <dcterms:created xsi:type="dcterms:W3CDTF">2017-03-03T06:01:00Z</dcterms:created>
  <dcterms:modified xsi:type="dcterms:W3CDTF">2017-04-14T06:44:00Z</dcterms:modified>
</cp:coreProperties>
</file>