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61" w:rsidRDefault="000A13E4" w:rsidP="002B7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AA0EE3" w:rsidRDefault="003875EA" w:rsidP="002B7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был знаковым, потому что все наши мероприятия, как и по всей стране были приурочены 70- летию Великой Победы. Был хороший год на медали по многим видам спорта. Спасибо все</w:t>
      </w:r>
      <w:r w:rsidR="000E3C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кто принимал участие в воспитании наших победителей и призёров. </w:t>
      </w:r>
      <w:r w:rsidR="00947752">
        <w:rPr>
          <w:rFonts w:ascii="Times New Roman" w:hAnsi="Times New Roman" w:cs="Times New Roman"/>
          <w:sz w:val="28"/>
          <w:szCs w:val="28"/>
        </w:rPr>
        <w:t xml:space="preserve">За последние несколько лет в республике стали проводить соревнования высокого уровня, это говорит о том, что наша </w:t>
      </w:r>
      <w:r w:rsidR="00AA0EE3">
        <w:rPr>
          <w:rFonts w:ascii="Times New Roman" w:hAnsi="Times New Roman" w:cs="Times New Roman"/>
          <w:sz w:val="28"/>
          <w:szCs w:val="28"/>
        </w:rPr>
        <w:t>Карачаево-Черкесия</w:t>
      </w:r>
      <w:r w:rsidR="00947752">
        <w:rPr>
          <w:rFonts w:ascii="Times New Roman" w:hAnsi="Times New Roman" w:cs="Times New Roman"/>
          <w:sz w:val="28"/>
          <w:szCs w:val="28"/>
        </w:rPr>
        <w:t xml:space="preserve"> стала привлекательной и в сфере спорта. </w:t>
      </w:r>
    </w:p>
    <w:p w:rsidR="003875EA" w:rsidRPr="002B7716" w:rsidRDefault="00AA0EE3" w:rsidP="002B7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республика стала местом проведения Всероссийских соревнований, Чемпионатов и Первенств СКФО, а в перспективе наши </w:t>
      </w:r>
      <w:r w:rsidR="00713C3C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объекты станут площадкой для Кубков России и Европы по разным видам спорта.  </w:t>
      </w:r>
      <w:r w:rsidR="00387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87" w:rsidRPr="002B7716" w:rsidRDefault="00083532" w:rsidP="002B7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6877CA">
        <w:rPr>
          <w:rFonts w:ascii="Times New Roman" w:hAnsi="Times New Roman" w:cs="Times New Roman"/>
          <w:sz w:val="28"/>
          <w:szCs w:val="28"/>
        </w:rPr>
        <w:t xml:space="preserve"> </w:t>
      </w:r>
      <w:r w:rsidR="00AA0EE3">
        <w:rPr>
          <w:rFonts w:ascii="Times New Roman" w:hAnsi="Times New Roman" w:cs="Times New Roman"/>
          <w:sz w:val="28"/>
          <w:szCs w:val="28"/>
        </w:rPr>
        <w:t>Что касается</w:t>
      </w:r>
      <w:r w:rsidR="00685061" w:rsidRPr="002B7716">
        <w:rPr>
          <w:rFonts w:ascii="Times New Roman" w:hAnsi="Times New Roman" w:cs="Times New Roman"/>
          <w:sz w:val="28"/>
          <w:szCs w:val="28"/>
        </w:rPr>
        <w:t xml:space="preserve"> результатов наших спортсменов</w:t>
      </w:r>
      <w:r w:rsidR="00AA0EE3">
        <w:rPr>
          <w:rFonts w:ascii="Times New Roman" w:hAnsi="Times New Roman" w:cs="Times New Roman"/>
          <w:sz w:val="28"/>
          <w:szCs w:val="28"/>
        </w:rPr>
        <w:t>, к</w:t>
      </w:r>
      <w:r w:rsidR="00685061" w:rsidRPr="002B7716">
        <w:rPr>
          <w:rFonts w:ascii="Times New Roman" w:hAnsi="Times New Roman" w:cs="Times New Roman"/>
          <w:sz w:val="28"/>
          <w:szCs w:val="28"/>
        </w:rPr>
        <w:t>ак и прежде</w:t>
      </w:r>
      <w:r w:rsidR="003551B4" w:rsidRPr="002B7716">
        <w:rPr>
          <w:rFonts w:ascii="Times New Roman" w:hAnsi="Times New Roman" w:cs="Times New Roman"/>
          <w:sz w:val="28"/>
          <w:szCs w:val="28"/>
        </w:rPr>
        <w:t>,</w:t>
      </w:r>
      <w:r w:rsidR="00685061" w:rsidRPr="002B7716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6F5BC3" w:rsidRPr="002B7716">
        <w:rPr>
          <w:rFonts w:ascii="Times New Roman" w:hAnsi="Times New Roman" w:cs="Times New Roman"/>
          <w:sz w:val="28"/>
          <w:szCs w:val="28"/>
        </w:rPr>
        <w:t xml:space="preserve"> в приоритете спорт высших достижений и массовый спорт. </w:t>
      </w:r>
      <w:r w:rsidR="00C510E9" w:rsidRPr="002B7716">
        <w:rPr>
          <w:rFonts w:ascii="Times New Roman" w:hAnsi="Times New Roman" w:cs="Times New Roman"/>
          <w:sz w:val="28"/>
          <w:szCs w:val="28"/>
        </w:rPr>
        <w:t>В 2015</w:t>
      </w:r>
      <w:r w:rsidR="00C54E87" w:rsidRPr="002B7716">
        <w:rPr>
          <w:rFonts w:ascii="Times New Roman" w:hAnsi="Times New Roman" w:cs="Times New Roman"/>
          <w:sz w:val="28"/>
          <w:szCs w:val="28"/>
        </w:rPr>
        <w:t xml:space="preserve"> году спортсменами </w:t>
      </w:r>
      <w:r w:rsidR="00F2517B" w:rsidRPr="002B7716">
        <w:rPr>
          <w:rFonts w:ascii="Times New Roman" w:hAnsi="Times New Roman" w:cs="Times New Roman"/>
          <w:sz w:val="28"/>
          <w:szCs w:val="28"/>
        </w:rPr>
        <w:t>Карачаево-Черкесии</w:t>
      </w:r>
      <w:r w:rsidR="00C510E9" w:rsidRPr="002B7716">
        <w:rPr>
          <w:rFonts w:ascii="Times New Roman" w:hAnsi="Times New Roman" w:cs="Times New Roman"/>
          <w:sz w:val="28"/>
          <w:szCs w:val="28"/>
        </w:rPr>
        <w:t xml:space="preserve"> было завоевано более 25</w:t>
      </w:r>
      <w:r w:rsidR="00C54E87" w:rsidRPr="002B7716">
        <w:rPr>
          <w:rFonts w:ascii="Times New Roman" w:hAnsi="Times New Roman" w:cs="Times New Roman"/>
          <w:sz w:val="28"/>
          <w:szCs w:val="28"/>
        </w:rPr>
        <w:t>0-ти медалей разного достоинства на всероссийских и международных соревнованиях</w:t>
      </w:r>
      <w:r w:rsidR="003551B4" w:rsidRPr="002B7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1B4" w:rsidRPr="002B7716" w:rsidRDefault="00A16926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r w:rsidR="00883265" w:rsidRPr="002B7716">
        <w:rPr>
          <w:rFonts w:ascii="Times New Roman" w:hAnsi="Times New Roman" w:cs="Times New Roman"/>
          <w:color w:val="000000"/>
          <w:sz w:val="28"/>
          <w:szCs w:val="28"/>
        </w:rPr>
        <w:t>По итогам 2015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года:</w:t>
      </w:r>
    </w:p>
    <w:p w:rsidR="003551B4" w:rsidRPr="002B7716" w:rsidRDefault="003551B4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- звание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андидата в мастера спорта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123 спортсмена,</w:t>
      </w:r>
    </w:p>
    <w:p w:rsidR="003551B4" w:rsidRPr="002B7716" w:rsidRDefault="003551B4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- звание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астера спорта России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» - 19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551B4" w:rsidRPr="002B7716" w:rsidRDefault="003551B4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- звание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астера спорта международного класса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» - 2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спортсмена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97764" w:rsidRPr="002B7716" w:rsidRDefault="00713C3C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звание «Заслу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женный мастер спорта» – 1человек,</w:t>
      </w:r>
    </w:p>
    <w:p w:rsidR="003551B4" w:rsidRPr="002B7716" w:rsidRDefault="003551B4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- звание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Заслуженный тренер России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23D" w:rsidRPr="002B7716" w:rsidRDefault="0092423D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Особо хочу отметить выступления спортсменов, которые в минувшем году завоевали медали российского и международного уровня</w:t>
      </w:r>
      <w:r w:rsidR="000E3C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7146" w:rsidRPr="002B7716" w:rsidRDefault="0092423D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66D">
        <w:rPr>
          <w:rFonts w:ascii="Times New Roman" w:hAnsi="Times New Roman" w:cs="Times New Roman"/>
          <w:b/>
          <w:color w:val="000000"/>
          <w:sz w:val="28"/>
          <w:szCs w:val="28"/>
        </w:rPr>
        <w:t>Ислама Текеева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7764" w:rsidRPr="002B7716">
        <w:rPr>
          <w:rFonts w:ascii="Times New Roman" w:hAnsi="Times New Roman" w:cs="Times New Roman"/>
          <w:color w:val="000000"/>
          <w:sz w:val="28"/>
          <w:szCs w:val="28"/>
        </w:rPr>
        <w:t>серебряного призера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Первенства России и бронзового призёра 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>Чемпионата России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B79E1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боксу. </w:t>
      </w:r>
      <w:r w:rsidR="00FB79E1" w:rsidRPr="000B366D">
        <w:rPr>
          <w:rFonts w:ascii="Times New Roman" w:hAnsi="Times New Roman" w:cs="Times New Roman"/>
          <w:b/>
          <w:color w:val="000000"/>
          <w:sz w:val="28"/>
          <w:szCs w:val="28"/>
        </w:rPr>
        <w:t>Эдгара Ца</w:t>
      </w:r>
      <w:r w:rsidR="00F76808" w:rsidRPr="000B366D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C448AA" w:rsidRPr="000B366D">
        <w:rPr>
          <w:rFonts w:ascii="Times New Roman" w:hAnsi="Times New Roman" w:cs="Times New Roman"/>
          <w:b/>
          <w:color w:val="000000"/>
          <w:sz w:val="28"/>
          <w:szCs w:val="28"/>
        </w:rPr>
        <w:t>бова</w:t>
      </w:r>
      <w:r w:rsidR="00FB79E1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Первенства 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>Мира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боксу</w:t>
      </w:r>
      <w:r w:rsidR="000E3C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146" w:rsidRPr="002B7716" w:rsidRDefault="000B366D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Дзюдоиста </w:t>
      </w:r>
      <w:r w:rsidR="001A07B4" w:rsidRPr="000B366D">
        <w:rPr>
          <w:rFonts w:ascii="Times New Roman" w:hAnsi="Times New Roman" w:cs="Times New Roman"/>
          <w:b/>
          <w:color w:val="000000"/>
          <w:sz w:val="28"/>
          <w:szCs w:val="28"/>
        </w:rPr>
        <w:t>Рамазана Малсуйгенова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626E6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AA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его копилка</w:t>
      </w:r>
      <w:r w:rsidR="001626E6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 w:rsidR="00C448AA" w:rsidRPr="002B7716">
        <w:rPr>
          <w:rFonts w:ascii="Times New Roman" w:hAnsi="Times New Roman" w:cs="Times New Roman"/>
          <w:color w:val="000000"/>
          <w:sz w:val="28"/>
          <w:szCs w:val="28"/>
        </w:rPr>
        <w:t>пополнилась золотой медалью</w:t>
      </w:r>
      <w:r w:rsidR="001A07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Первенства России</w:t>
      </w:r>
      <w:r w:rsidR="000E3C65">
        <w:rPr>
          <w:rFonts w:ascii="Times New Roman" w:hAnsi="Times New Roman" w:cs="Times New Roman"/>
          <w:color w:val="000000"/>
          <w:sz w:val="28"/>
          <w:szCs w:val="28"/>
        </w:rPr>
        <w:t xml:space="preserve"> до 23 лет</w:t>
      </w:r>
      <w:r w:rsidR="001626E6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7146" w:rsidRPr="000B366D">
        <w:rPr>
          <w:rFonts w:ascii="Times New Roman" w:eastAsia="Times New Roman" w:hAnsi="Times New Roman" w:cs="Times New Roman"/>
          <w:b/>
          <w:sz w:val="28"/>
          <w:szCs w:val="28"/>
        </w:rPr>
        <w:t>Азамата Чотчаева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8AA" w:rsidRPr="002B77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8AA" w:rsidRPr="002B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бронзового 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>призера Первенства России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дзюдо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до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 w:rsidR="00467146" w:rsidRPr="000B366D">
        <w:rPr>
          <w:rFonts w:ascii="Times New Roman" w:eastAsia="Times New Roman" w:hAnsi="Times New Roman" w:cs="Times New Roman"/>
          <w:b/>
          <w:sz w:val="28"/>
          <w:szCs w:val="28"/>
        </w:rPr>
        <w:t>Альберта Огузова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– бронзового призера </w:t>
      </w:r>
      <w:r w:rsidR="00C448AA" w:rsidRPr="002B7716">
        <w:rPr>
          <w:rFonts w:ascii="Times New Roman" w:eastAsia="Times New Roman" w:hAnsi="Times New Roman" w:cs="Times New Roman"/>
          <w:sz w:val="28"/>
          <w:szCs w:val="28"/>
        </w:rPr>
        <w:t>Всемирной Универсиады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по дзюдо,</w:t>
      </w:r>
      <w:r w:rsidR="00C448AA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AA5" w:rsidRPr="000B366D">
        <w:rPr>
          <w:rFonts w:ascii="Times New Roman" w:eastAsia="Times New Roman" w:hAnsi="Times New Roman" w:cs="Times New Roman"/>
          <w:b/>
          <w:sz w:val="28"/>
          <w:szCs w:val="28"/>
        </w:rPr>
        <w:t xml:space="preserve">Кемала </w:t>
      </w:r>
      <w:r w:rsidR="00467146" w:rsidRPr="000B366D">
        <w:rPr>
          <w:rFonts w:ascii="Times New Roman" w:eastAsia="Times New Roman" w:hAnsi="Times New Roman" w:cs="Times New Roman"/>
          <w:b/>
          <w:sz w:val="28"/>
          <w:szCs w:val="28"/>
        </w:rPr>
        <w:t>Каитова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448AA" w:rsidRPr="002B7716">
        <w:rPr>
          <w:rFonts w:ascii="Times New Roman" w:eastAsia="Times New Roman" w:hAnsi="Times New Roman" w:cs="Times New Roman"/>
          <w:sz w:val="28"/>
          <w:szCs w:val="28"/>
        </w:rPr>
        <w:t xml:space="preserve">серебряного </w:t>
      </w:r>
      <w:r w:rsidR="00467146" w:rsidRPr="002B7716">
        <w:rPr>
          <w:rFonts w:ascii="Times New Roman" w:eastAsia="Times New Roman" w:hAnsi="Times New Roman" w:cs="Times New Roman"/>
          <w:sz w:val="28"/>
          <w:szCs w:val="28"/>
        </w:rPr>
        <w:t>призера Первенства России</w:t>
      </w:r>
      <w:r w:rsidR="000E3C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3C65" w:rsidRPr="002B7716">
        <w:rPr>
          <w:rFonts w:ascii="Times New Roman" w:eastAsia="Times New Roman" w:hAnsi="Times New Roman" w:cs="Times New Roman"/>
          <w:sz w:val="28"/>
          <w:szCs w:val="28"/>
        </w:rPr>
        <w:t>Европы</w:t>
      </w:r>
      <w:r w:rsidR="000E3C65">
        <w:rPr>
          <w:rFonts w:ascii="Times New Roman" w:eastAsia="Times New Roman" w:hAnsi="Times New Roman" w:cs="Times New Roman"/>
          <w:sz w:val="28"/>
          <w:szCs w:val="28"/>
        </w:rPr>
        <w:t>, победителя Первенства Мира</w:t>
      </w:r>
      <w:r w:rsidR="008C666E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дзюдо</w:t>
      </w:r>
      <w:r w:rsidR="008C666E" w:rsidRPr="002B7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23D" w:rsidRPr="002B7716" w:rsidRDefault="00C510E9" w:rsidP="002B77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eastAsia="Times New Roman" w:hAnsi="Times New Roman" w:cs="Times New Roman"/>
          <w:sz w:val="28"/>
          <w:szCs w:val="28"/>
        </w:rPr>
        <w:t xml:space="preserve">Среди легкоатлетов лучшими стал </w:t>
      </w:r>
      <w:r w:rsidR="00434AA5" w:rsidRPr="000E3C65">
        <w:rPr>
          <w:rFonts w:ascii="Times New Roman" w:eastAsia="Times New Roman" w:hAnsi="Times New Roman" w:cs="Times New Roman"/>
          <w:b/>
          <w:sz w:val="28"/>
          <w:szCs w:val="28"/>
        </w:rPr>
        <w:t>Илья Шаповалов</w:t>
      </w:r>
      <w:r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4AA5" w:rsidRPr="002B77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7716">
        <w:rPr>
          <w:rFonts w:ascii="Times New Roman" w:eastAsia="Times New Roman" w:hAnsi="Times New Roman" w:cs="Times New Roman"/>
          <w:sz w:val="28"/>
          <w:szCs w:val="28"/>
        </w:rPr>
        <w:t xml:space="preserve"> Победитель Первенства России по метанию копья.</w:t>
      </w:r>
    </w:p>
    <w:p w:rsidR="00B11913" w:rsidRPr="002B7716" w:rsidRDefault="001626E6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В вольной борьбе лучшие </w:t>
      </w:r>
      <w:r w:rsidR="00D601A1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у </w:t>
      </w:r>
      <w:r w:rsidR="00C510E9" w:rsidRPr="000E3C65">
        <w:rPr>
          <w:rFonts w:ascii="Times New Roman" w:hAnsi="Times New Roman" w:cs="Times New Roman"/>
          <w:b/>
          <w:color w:val="000000"/>
          <w:sz w:val="28"/>
          <w:szCs w:val="28"/>
        </w:rPr>
        <w:t>Мурата Джатдоева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B366D" w:rsidRPr="000E3C65">
        <w:rPr>
          <w:rFonts w:ascii="Times New Roman" w:hAnsi="Times New Roman" w:cs="Times New Roman"/>
          <w:b/>
          <w:color w:val="000000"/>
          <w:sz w:val="28"/>
          <w:szCs w:val="28"/>
        </w:rPr>
        <w:t>Ясина Го</w:t>
      </w:r>
      <w:r w:rsidR="007D77BC" w:rsidRPr="000E3C65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0B366D" w:rsidRPr="000E3C65">
        <w:rPr>
          <w:rFonts w:ascii="Times New Roman" w:hAnsi="Times New Roman" w:cs="Times New Roman"/>
          <w:b/>
          <w:color w:val="000000"/>
          <w:sz w:val="28"/>
          <w:szCs w:val="28"/>
        </w:rPr>
        <w:t>гешева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>, которые стали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бронзов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призёра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>Первенства России</w:t>
      </w:r>
      <w:r w:rsidR="000B366D">
        <w:rPr>
          <w:rFonts w:ascii="Times New Roman" w:hAnsi="Times New Roman" w:cs="Times New Roman"/>
          <w:color w:val="000000"/>
          <w:sz w:val="28"/>
          <w:szCs w:val="28"/>
        </w:rPr>
        <w:t xml:space="preserve"> в своих возрастных группах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913" w:rsidRPr="002B7716" w:rsidRDefault="001F58E8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По олимпийскому тхэк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вондо отмечу бронзового призера Чемпионата Европы, бронзового призёра Всемирной Универсиады </w:t>
      </w:r>
      <w:r w:rsidR="007D7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7BC" w:rsidRPr="000E3C65">
        <w:rPr>
          <w:rFonts w:ascii="Times New Roman" w:hAnsi="Times New Roman" w:cs="Times New Roman"/>
          <w:b/>
          <w:color w:val="000000"/>
          <w:sz w:val="28"/>
          <w:szCs w:val="28"/>
        </w:rPr>
        <w:t>Саид</w:t>
      </w:r>
      <w:r w:rsidR="000E3C6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D77BC" w:rsidRPr="000E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Устаев</w:t>
      </w:r>
      <w:r w:rsidR="000E3C6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D7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0E9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и  бронзового призёра Чемпионата России 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C65">
        <w:rPr>
          <w:rFonts w:ascii="Times New Roman" w:hAnsi="Times New Roman" w:cs="Times New Roman"/>
          <w:b/>
          <w:color w:val="000000"/>
          <w:sz w:val="28"/>
          <w:szCs w:val="28"/>
        </w:rPr>
        <w:t>Айдамира</w:t>
      </w:r>
      <w:r w:rsidR="00C510E9" w:rsidRPr="000E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Шахбанова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1913" w:rsidRPr="002B7716" w:rsidRDefault="00B11913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Как всегда, пред</w:t>
      </w:r>
      <w:r w:rsidR="007974BB">
        <w:rPr>
          <w:rFonts w:ascii="Times New Roman" w:hAnsi="Times New Roman" w:cs="Times New Roman"/>
          <w:color w:val="000000"/>
          <w:sz w:val="28"/>
          <w:szCs w:val="28"/>
        </w:rPr>
        <w:t>ставители борьбы на поясах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на высоте</w:t>
      </w:r>
      <w:r w:rsidRPr="007974BB">
        <w:rPr>
          <w:rFonts w:ascii="Times New Roman" w:hAnsi="Times New Roman" w:cs="Times New Roman"/>
          <w:sz w:val="28"/>
          <w:szCs w:val="28"/>
        </w:rPr>
        <w:t xml:space="preserve">. </w:t>
      </w:r>
      <w:r w:rsidR="007974BB">
        <w:rPr>
          <w:rFonts w:ascii="Times New Roman" w:hAnsi="Times New Roman" w:cs="Times New Roman"/>
          <w:sz w:val="28"/>
          <w:szCs w:val="28"/>
        </w:rPr>
        <w:t>В 2015 году</w:t>
      </w:r>
      <w:r w:rsidR="001F58E8" w:rsidRPr="007974BB">
        <w:rPr>
          <w:rFonts w:ascii="Times New Roman" w:hAnsi="Times New Roman" w:cs="Times New Roman"/>
          <w:sz w:val="28"/>
          <w:szCs w:val="28"/>
        </w:rPr>
        <w:t xml:space="preserve"> </w:t>
      </w:r>
      <w:r w:rsidR="007974BB" w:rsidRPr="00797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Алибек Хапаев</w:t>
      </w:r>
      <w:r w:rsidR="007974BB" w:rsidRPr="00797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пятикратным чемпионом мира по борьбе на поясах</w:t>
      </w:r>
      <w:r w:rsidR="00797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золото </w:t>
      </w:r>
      <w:r w:rsidR="007974BB">
        <w:rPr>
          <w:rFonts w:ascii="Times New Roman" w:eastAsia="Times New Roman" w:hAnsi="Times New Roman" w:cs="Times New Roman"/>
          <w:sz w:val="28"/>
          <w:szCs w:val="28"/>
        </w:rPr>
        <w:t>чемпиона</w:t>
      </w:r>
      <w:r w:rsidR="007974BB" w:rsidRPr="002B7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74B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74BB" w:rsidRPr="002B7716">
        <w:rPr>
          <w:rFonts w:ascii="Times New Roman" w:eastAsia="Times New Roman" w:hAnsi="Times New Roman" w:cs="Times New Roman"/>
          <w:sz w:val="28"/>
          <w:szCs w:val="28"/>
        </w:rPr>
        <w:t>ир</w:t>
      </w:r>
      <w:r w:rsidR="007974BB">
        <w:rPr>
          <w:rFonts w:ascii="Times New Roman" w:eastAsia="Times New Roman" w:hAnsi="Times New Roman" w:cs="Times New Roman"/>
          <w:sz w:val="28"/>
          <w:szCs w:val="28"/>
        </w:rPr>
        <w:t>а у</w:t>
      </w:r>
      <w:r w:rsidR="007974BB"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C65">
        <w:rPr>
          <w:rFonts w:ascii="Times New Roman" w:eastAsia="Times New Roman" w:hAnsi="Times New Roman" w:cs="Times New Roman"/>
          <w:b/>
          <w:sz w:val="28"/>
          <w:szCs w:val="28"/>
        </w:rPr>
        <w:t>Азамат</w:t>
      </w:r>
      <w:r w:rsidR="007974B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Тоторкулова</w:t>
      </w:r>
      <w:r w:rsidR="00DC15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6015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BC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>Артур</w:t>
      </w:r>
      <w:r w:rsidR="004A7B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666E" w:rsidRPr="000E3C65">
        <w:rPr>
          <w:rFonts w:ascii="Times New Roman" w:eastAsia="Times New Roman" w:hAnsi="Times New Roman" w:cs="Times New Roman"/>
          <w:b/>
          <w:sz w:val="28"/>
          <w:szCs w:val="28"/>
        </w:rPr>
        <w:t>Байрамуков</w:t>
      </w:r>
      <w:r w:rsidR="004A7B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C666E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015" w:rsidRPr="002B77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>Азамат</w:t>
      </w:r>
      <w:r w:rsidR="004A7B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015" w:rsidRPr="000E3C65">
        <w:rPr>
          <w:rFonts w:ascii="Times New Roman" w:eastAsia="Times New Roman" w:hAnsi="Times New Roman" w:cs="Times New Roman"/>
          <w:b/>
          <w:sz w:val="28"/>
          <w:szCs w:val="28"/>
        </w:rPr>
        <w:t>Лайпанов</w:t>
      </w:r>
      <w:r w:rsidR="004A7B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F6015"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015" w:rsidRPr="002B7716">
        <w:rPr>
          <w:rFonts w:ascii="Times New Roman" w:eastAsia="Times New Roman" w:hAnsi="Times New Roman" w:cs="Times New Roman"/>
          <w:sz w:val="28"/>
          <w:szCs w:val="28"/>
        </w:rPr>
        <w:t>серебр</w:t>
      </w:r>
      <w:r w:rsidR="004A7B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66E" w:rsidRPr="002B77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155D">
        <w:rPr>
          <w:rFonts w:ascii="Times New Roman" w:eastAsia="Times New Roman" w:hAnsi="Times New Roman" w:cs="Times New Roman"/>
          <w:sz w:val="28"/>
          <w:szCs w:val="28"/>
        </w:rPr>
        <w:t>бронза мирового Чемпионат</w:t>
      </w:r>
      <w:r w:rsidR="002F6015" w:rsidRPr="002B77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155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F6015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 xml:space="preserve">Мурата </w:t>
      </w:r>
      <w:r w:rsidR="008C666E" w:rsidRPr="000E3C65">
        <w:rPr>
          <w:rFonts w:ascii="Times New Roman" w:eastAsia="Times New Roman" w:hAnsi="Times New Roman" w:cs="Times New Roman"/>
          <w:b/>
          <w:sz w:val="28"/>
          <w:szCs w:val="28"/>
        </w:rPr>
        <w:t>Татаркулов</w:t>
      </w:r>
      <w:r w:rsidR="00DC155D" w:rsidRPr="000E3C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C15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66E" w:rsidRPr="002B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0E9" w:rsidRPr="00131367" w:rsidRDefault="00B02F56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Среди представителей армрестлинга отмечу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Олега Черкасова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, ставший в 2015 году победителем Чемпионатов России, Европы и мира, а также 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Муссу Байрамукова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Марата Айбазова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 – победителей Первенства России, Европы и мира,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Ахмата Каракотова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- победителя Первенства мира и призера Первенства Европы,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Расула Урусова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- победителя Первенства Мира и призера Первенства Европы, </w:t>
      </w:r>
      <w:r w:rsidRPr="00131367">
        <w:rPr>
          <w:rFonts w:ascii="Times New Roman" w:eastAsia="Times New Roman" w:hAnsi="Times New Roman" w:cs="Times New Roman"/>
          <w:b/>
          <w:sz w:val="28"/>
          <w:szCs w:val="28"/>
        </w:rPr>
        <w:t>Азрета Акбаева</w:t>
      </w:r>
      <w:r w:rsidRPr="00131367">
        <w:rPr>
          <w:rFonts w:ascii="Times New Roman" w:eastAsia="Times New Roman" w:hAnsi="Times New Roman" w:cs="Times New Roman"/>
          <w:sz w:val="28"/>
          <w:szCs w:val="28"/>
        </w:rPr>
        <w:t xml:space="preserve"> - победителя первенства Мира. </w:t>
      </w:r>
    </w:p>
    <w:p w:rsidR="00613168" w:rsidRPr="002B7716" w:rsidRDefault="00613168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16">
        <w:rPr>
          <w:rFonts w:ascii="Times New Roman" w:eastAsia="Times New Roman" w:hAnsi="Times New Roman" w:cs="Times New Roman"/>
          <w:sz w:val="28"/>
          <w:szCs w:val="28"/>
        </w:rPr>
        <w:t>Достойно выступили футболисты республики. Команда девочек «Адыг» Адыге-Хабльского муниципального района – победили на Первенстве России по проекту «мини-футбол в школу», на региональн</w:t>
      </w:r>
      <w:r w:rsidR="00883265" w:rsidRPr="002B7716">
        <w:rPr>
          <w:rFonts w:ascii="Times New Roman" w:eastAsia="Times New Roman" w:hAnsi="Times New Roman" w:cs="Times New Roman"/>
          <w:sz w:val="28"/>
          <w:szCs w:val="28"/>
        </w:rPr>
        <w:t xml:space="preserve">ом этапе турнира «Кожаный мяч», бронзовые </w:t>
      </w:r>
      <w:r w:rsidRPr="002B7716">
        <w:rPr>
          <w:rFonts w:ascii="Times New Roman" w:eastAsia="Times New Roman" w:hAnsi="Times New Roman" w:cs="Times New Roman"/>
          <w:sz w:val="28"/>
          <w:szCs w:val="28"/>
        </w:rPr>
        <w:t>призеры - Всероссийских соревнований по футболу среди девочек "Кожаный мяч.</w:t>
      </w:r>
    </w:p>
    <w:p w:rsidR="00613168" w:rsidRPr="002B7716" w:rsidRDefault="00613168" w:rsidP="002B7716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7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Команда мальчики «АРР» Хабезского муниципального района – </w:t>
      </w:r>
      <w:r w:rsidR="00FF375E">
        <w:rPr>
          <w:rFonts w:ascii="Times New Roman" w:eastAsia="Times New Roman" w:hAnsi="Times New Roman" w:cs="Times New Roman"/>
          <w:sz w:val="28"/>
          <w:szCs w:val="28"/>
        </w:rPr>
        <w:t xml:space="preserve">чемпионы </w:t>
      </w:r>
      <w:r w:rsidRPr="002B7716">
        <w:rPr>
          <w:rFonts w:ascii="Times New Roman" w:eastAsia="Times New Roman" w:hAnsi="Times New Roman" w:cs="Times New Roman"/>
          <w:sz w:val="28"/>
          <w:szCs w:val="28"/>
        </w:rPr>
        <w:t>финальных соревнований всероссийского футбольного турнира «Кожаный мяч» в младшей возрастной группе, обладатели Кубка РФС среди смешанных команд по футболу.</w:t>
      </w:r>
    </w:p>
    <w:p w:rsidR="001626E6" w:rsidRPr="002B7716" w:rsidRDefault="001626E6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43A" w:rsidRPr="002B7716" w:rsidRDefault="00A16926" w:rsidP="002B771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Единому Календарному плану межрегиональных, всероссийских, международных физкультурных мероприятий и спортивных мероприятий Минспорта России и Календарному плану спортивно-массовых </w:t>
      </w:r>
      <w:r w:rsidR="00883265" w:rsidRPr="002B7716">
        <w:rPr>
          <w:rFonts w:ascii="Times New Roman" w:hAnsi="Times New Roman" w:cs="Times New Roman"/>
          <w:color w:val="000000"/>
          <w:sz w:val="28"/>
          <w:szCs w:val="28"/>
        </w:rPr>
        <w:t>мероприятий Минспорта КЧР в 2015</w:t>
      </w:r>
      <w:r w:rsidR="00F5543A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E01E0" w:rsidRPr="002B7716">
        <w:rPr>
          <w:rFonts w:ascii="Times New Roman" w:hAnsi="Times New Roman" w:cs="Times New Roman"/>
          <w:color w:val="000000"/>
          <w:sz w:val="28"/>
          <w:szCs w:val="28"/>
        </w:rPr>
        <w:t>оду Минспортом КЧР проведено 274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0E01E0" w:rsidRPr="002B7716">
        <w:rPr>
          <w:rFonts w:ascii="Times New Roman" w:hAnsi="Times New Roman" w:cs="Times New Roman"/>
          <w:color w:val="000000"/>
          <w:sz w:val="28"/>
          <w:szCs w:val="28"/>
        </w:rPr>
        <w:t>ртивных мероприятий, из них: 125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E0" w:rsidRPr="002B7716">
        <w:rPr>
          <w:rFonts w:ascii="Times New Roman" w:hAnsi="Times New Roman" w:cs="Times New Roman"/>
          <w:color w:val="000000"/>
          <w:sz w:val="28"/>
          <w:szCs w:val="28"/>
        </w:rPr>
        <w:t>- Всероссийские соревнования, 27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1E0" w:rsidRPr="002B7716">
        <w:rPr>
          <w:rFonts w:ascii="Times New Roman" w:hAnsi="Times New Roman" w:cs="Times New Roman"/>
          <w:color w:val="000000"/>
          <w:sz w:val="28"/>
          <w:szCs w:val="28"/>
        </w:rPr>
        <w:t>- Международные соревнования, 67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B75E9" w:rsidRPr="002B77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E01E0" w:rsidRPr="002B7716">
        <w:rPr>
          <w:rFonts w:ascii="Times New Roman" w:hAnsi="Times New Roman" w:cs="Times New Roman"/>
          <w:color w:val="000000"/>
          <w:sz w:val="28"/>
          <w:szCs w:val="28"/>
        </w:rPr>
        <w:t>еспубликанские соревнования, 55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B75E9" w:rsidRPr="002B77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чебно-тренировочных сборов. </w:t>
      </w:r>
    </w:p>
    <w:p w:rsidR="00AF29AF" w:rsidRPr="002B7716" w:rsidRDefault="00F5543A" w:rsidP="002B77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Всероссийские спортивные мероприятия на территории республики, такие как: Олимпийский день, </w:t>
      </w:r>
      <w:r w:rsidR="00AF29AF" w:rsidRPr="002B7716">
        <w:rPr>
          <w:rFonts w:ascii="Times New Roman" w:hAnsi="Times New Roman" w:cs="Times New Roman"/>
          <w:sz w:val="28"/>
          <w:szCs w:val="28"/>
        </w:rPr>
        <w:t>Кожаный мяч, Кросс нации, Оранжевый мяч,  Российский аз</w:t>
      </w:r>
      <w:r w:rsidR="00883265" w:rsidRPr="002B7716">
        <w:rPr>
          <w:rFonts w:ascii="Times New Roman" w:hAnsi="Times New Roman" w:cs="Times New Roman"/>
          <w:sz w:val="28"/>
          <w:szCs w:val="28"/>
        </w:rPr>
        <w:t xml:space="preserve">имут,  Декада спорта и здоровья,  </w:t>
      </w:r>
      <w:r w:rsidR="000B6408" w:rsidRPr="002B7716">
        <w:rPr>
          <w:rFonts w:ascii="Times New Roman" w:hAnsi="Times New Roman" w:cs="Times New Roman"/>
          <w:sz w:val="28"/>
          <w:szCs w:val="28"/>
        </w:rPr>
        <w:t>Д</w:t>
      </w:r>
      <w:r w:rsidR="00883265" w:rsidRPr="002B7716">
        <w:rPr>
          <w:rFonts w:ascii="Times New Roman" w:hAnsi="Times New Roman" w:cs="Times New Roman"/>
          <w:sz w:val="28"/>
          <w:szCs w:val="28"/>
        </w:rPr>
        <w:t>ень зимних видов спорт</w:t>
      </w:r>
      <w:r w:rsidR="00B23DDA" w:rsidRPr="002B7716">
        <w:rPr>
          <w:rFonts w:ascii="Times New Roman" w:hAnsi="Times New Roman" w:cs="Times New Roman"/>
          <w:sz w:val="28"/>
          <w:szCs w:val="28"/>
        </w:rPr>
        <w:t xml:space="preserve">а, День снега, День самбо </w:t>
      </w:r>
      <w:r w:rsidR="00AF29AF" w:rsidRPr="002B7716">
        <w:rPr>
          <w:rFonts w:ascii="Times New Roman" w:hAnsi="Times New Roman" w:cs="Times New Roman"/>
          <w:sz w:val="28"/>
          <w:szCs w:val="28"/>
        </w:rPr>
        <w:t xml:space="preserve">и другие. </w:t>
      </w:r>
    </w:p>
    <w:p w:rsidR="003551B4" w:rsidRPr="002B7716" w:rsidRDefault="00CE56DB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Спортсмены республики участвовали в фестивале «</w:t>
      </w:r>
      <w:r w:rsidR="000B6408" w:rsidRPr="002B7716">
        <w:rPr>
          <w:rFonts w:ascii="Times New Roman" w:hAnsi="Times New Roman" w:cs="Times New Roman"/>
          <w:color w:val="000000"/>
          <w:sz w:val="28"/>
          <w:szCs w:val="28"/>
        </w:rPr>
        <w:t>Культуры и спорта народов Кавказа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». В течение года в школах, ВУЗах и СУЗах </w:t>
      </w:r>
      <w:r w:rsidR="000B6408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реализовывали акцию «Спорт против террора».</w:t>
      </w:r>
    </w:p>
    <w:p w:rsidR="00C53A91" w:rsidRPr="002B7716" w:rsidRDefault="00883265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Совместно с М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B23DDA" w:rsidRPr="002B7716">
        <w:rPr>
          <w:rFonts w:ascii="Times New Roman" w:hAnsi="Times New Roman" w:cs="Times New Roman"/>
          <w:color w:val="000000"/>
          <w:sz w:val="28"/>
          <w:szCs w:val="28"/>
        </w:rPr>
        <w:t>истерством образования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и науки КЧР</w:t>
      </w:r>
      <w:r w:rsidR="002850E2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провели этапы Всероссийски</w:t>
      </w:r>
      <w:r w:rsidR="00D84F65"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 w:rsidR="00D84F65" w:rsidRPr="002B771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баскетболу среди команд общеобразовательных учреждений (в рамках общероссийского проекта «Баскетбол - в школу»); </w:t>
      </w:r>
    </w:p>
    <w:p w:rsidR="003551B4" w:rsidRPr="002B7716" w:rsidRDefault="00C53A91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сероссийские соревнования по волейболу «Серебряный мяч» среди команд общеобразовательных учреждений (в рамках общероссийского проекта «Волейбол - в школу»)</w:t>
      </w:r>
      <w:r w:rsidR="00D84F65" w:rsidRPr="002B7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75E" w:rsidRDefault="00883265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F65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финальном этапе Всероссийски</w:t>
      </w:r>
      <w:r w:rsidR="00D84F65" w:rsidRPr="002B7716">
        <w:rPr>
          <w:rFonts w:ascii="Times New Roman" w:hAnsi="Times New Roman" w:cs="Times New Roman"/>
          <w:color w:val="000000"/>
          <w:sz w:val="28"/>
          <w:szCs w:val="28"/>
        </w:rPr>
        <w:t>х соревнований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легкоатлетическому четырехборью «Шиповка юных» среди обучающихся общеобразовательных организаций</w:t>
      </w:r>
      <w:r w:rsidR="00FF37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0E2" w:rsidRPr="002B7716" w:rsidRDefault="00CE4E4E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Всероссийски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мини-футболу среди команд общеобразовательных учреждений (в рамках общероссийского проекта «Мини-футбол - в школу»)</w:t>
      </w:r>
      <w:r w:rsidR="002850E2" w:rsidRPr="002B77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50E2" w:rsidRPr="002B7716" w:rsidRDefault="00C53A91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в финалах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Всероссийски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 соревнований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футболу «Кожаный мяч»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«Колосок»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50E2" w:rsidRPr="002B7716" w:rsidRDefault="003551B4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в финале Всероссийски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 соревнований</w:t>
      </w: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по шахматам «Белая ладья» среди обучающихся общеобразовательных учреждений</w:t>
      </w:r>
      <w:r w:rsidR="00C53A91" w:rsidRPr="002B77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50E2" w:rsidRPr="002B7716" w:rsidRDefault="002850E2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>в финале третьего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игр и национальных видов спорта среди обучающихся образовательных учреждений Северо-Кавказского федерального округа</w:t>
      </w:r>
      <w:r w:rsidR="00C53A91" w:rsidRPr="002B77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51B4" w:rsidRPr="002B7716" w:rsidRDefault="002850E2" w:rsidP="002B7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«Президентские состязания»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>в 3 этап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х игр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«Президентские спортивные игры»</w:t>
      </w:r>
      <w:r w:rsidR="00CE4E4E" w:rsidRPr="002B7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0E0" w:rsidRPr="002B7716" w:rsidRDefault="009350E0" w:rsidP="002B7716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7716">
        <w:rPr>
          <w:color w:val="000000"/>
          <w:sz w:val="28"/>
          <w:szCs w:val="28"/>
        </w:rPr>
        <w:t>Также Минспорт КЧР проводит работу с целью противодействия терроризма и экстремизма в республик</w:t>
      </w:r>
      <w:r w:rsidR="004445EB">
        <w:rPr>
          <w:color w:val="000000"/>
          <w:sz w:val="28"/>
          <w:szCs w:val="28"/>
        </w:rPr>
        <w:t>е, а ток же</w:t>
      </w:r>
      <w:r w:rsidRPr="002B7716">
        <w:rPr>
          <w:color w:val="000000"/>
          <w:sz w:val="28"/>
          <w:szCs w:val="28"/>
        </w:rPr>
        <w:t xml:space="preserve"> </w:t>
      </w:r>
      <w:r w:rsidR="004445EB">
        <w:rPr>
          <w:color w:val="000000"/>
          <w:sz w:val="28"/>
          <w:szCs w:val="28"/>
        </w:rPr>
        <w:t>в</w:t>
      </w:r>
      <w:r w:rsidRPr="002B7716">
        <w:rPr>
          <w:color w:val="000000"/>
          <w:sz w:val="28"/>
          <w:szCs w:val="28"/>
        </w:rPr>
        <w:t xml:space="preserve">оспитания патриотизма у подрастающего поколения. </w:t>
      </w:r>
    </w:p>
    <w:p w:rsidR="003551B4" w:rsidRPr="002B7716" w:rsidRDefault="003551B4" w:rsidP="002B7716">
      <w:pPr>
        <w:spacing w:line="360" w:lineRule="auto"/>
        <w:ind w:left="-47" w:right="-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1B4" w:rsidRPr="002B7716" w:rsidRDefault="00A16926" w:rsidP="002B771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 xml:space="preserve">(4) </w:t>
      </w:r>
      <w:r w:rsidR="003551B4" w:rsidRPr="002B7716">
        <w:rPr>
          <w:rFonts w:ascii="Times New Roman" w:hAnsi="Times New Roman" w:cs="Times New Roman"/>
          <w:sz w:val="28"/>
          <w:szCs w:val="28"/>
        </w:rPr>
        <w:t>В</w:t>
      </w:r>
      <w:r w:rsidR="003551B4" w:rsidRPr="002B771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Законом Карачаево-Черкесской Республики от 02 ноября 2009 № 51-РЗ «О физической культуре и спорте» осуществляются единовременные денежные вознаграждения спортсменам, показавшим высокие результаты на всероссийских и  международных соревнованиях, их тренерам и работникам организаций, подготовившим данных спортсменов.</w:t>
      </w:r>
    </w:p>
    <w:p w:rsidR="0029235B" w:rsidRPr="00131367" w:rsidRDefault="000E01E0" w:rsidP="002B7716">
      <w:pPr>
        <w:spacing w:line="360" w:lineRule="auto"/>
        <w:ind w:left="-47"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67">
        <w:rPr>
          <w:rFonts w:ascii="Times New Roman" w:hAnsi="Times New Roman" w:cs="Times New Roman"/>
          <w:sz w:val="28"/>
          <w:szCs w:val="28"/>
        </w:rPr>
        <w:t>В 2015</w:t>
      </w:r>
      <w:r w:rsidR="0029235B" w:rsidRPr="00131367">
        <w:rPr>
          <w:rFonts w:ascii="Times New Roman" w:hAnsi="Times New Roman" w:cs="Times New Roman"/>
          <w:sz w:val="28"/>
          <w:szCs w:val="28"/>
        </w:rPr>
        <w:t xml:space="preserve"> год  на поддержку базовых видов спорта М</w:t>
      </w:r>
      <w:r w:rsidRPr="00131367">
        <w:rPr>
          <w:rFonts w:ascii="Times New Roman" w:hAnsi="Times New Roman" w:cs="Times New Roman"/>
          <w:sz w:val="28"/>
          <w:szCs w:val="28"/>
        </w:rPr>
        <w:t>инспортом РФ выделено 6 млн. 155</w:t>
      </w:r>
      <w:r w:rsidR="0029235B" w:rsidRPr="00131367">
        <w:rPr>
          <w:rFonts w:ascii="Times New Roman" w:hAnsi="Times New Roman" w:cs="Times New Roman"/>
          <w:sz w:val="28"/>
          <w:szCs w:val="28"/>
        </w:rPr>
        <w:t xml:space="preserve"> тыс. руб. Количество базовых видов спорта </w:t>
      </w:r>
      <w:r w:rsidRPr="00131367">
        <w:rPr>
          <w:rFonts w:ascii="Times New Roman" w:hAnsi="Times New Roman" w:cs="Times New Roman"/>
          <w:sz w:val="28"/>
          <w:szCs w:val="28"/>
        </w:rPr>
        <w:t>составило 9</w:t>
      </w:r>
      <w:r w:rsidR="0029235B" w:rsidRPr="00131367">
        <w:rPr>
          <w:rFonts w:ascii="Times New Roman" w:hAnsi="Times New Roman" w:cs="Times New Roman"/>
          <w:sz w:val="28"/>
          <w:szCs w:val="28"/>
        </w:rPr>
        <w:t xml:space="preserve"> видов (с 2011 по 2013 гг. базовых видов спорта было всего 2.</w:t>
      </w:r>
    </w:p>
    <w:p w:rsidR="00131367" w:rsidRDefault="00131367" w:rsidP="002B7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E58" w:rsidRPr="002B7716" w:rsidRDefault="00A16926" w:rsidP="002B7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lastRenderedPageBreak/>
        <w:t>(5) С</w:t>
      </w:r>
      <w:r w:rsidR="0029235B" w:rsidRPr="002B7716"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2B7716">
        <w:rPr>
          <w:rFonts w:ascii="Times New Roman" w:hAnsi="Times New Roman" w:cs="Times New Roman"/>
          <w:sz w:val="28"/>
          <w:szCs w:val="28"/>
        </w:rPr>
        <w:t>а мы приступили к реализации</w:t>
      </w:r>
      <w:r w:rsidR="0029235B" w:rsidRPr="002B7716">
        <w:rPr>
          <w:rFonts w:ascii="Times New Roman" w:hAnsi="Times New Roman" w:cs="Times New Roman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sz w:val="28"/>
          <w:szCs w:val="28"/>
        </w:rPr>
        <w:t>В</w:t>
      </w:r>
      <w:r w:rsidR="000E01E0" w:rsidRPr="002B7716">
        <w:rPr>
          <w:rFonts w:ascii="Times New Roman" w:hAnsi="Times New Roman" w:cs="Times New Roman"/>
          <w:sz w:val="28"/>
          <w:szCs w:val="28"/>
        </w:rPr>
        <w:t>сероссийского физкультурно-</w:t>
      </w:r>
      <w:r w:rsidR="00C53A91" w:rsidRPr="002B7716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Pr="002B7716">
        <w:rPr>
          <w:rFonts w:ascii="Times New Roman" w:hAnsi="Times New Roman" w:cs="Times New Roman"/>
          <w:sz w:val="28"/>
          <w:szCs w:val="28"/>
        </w:rPr>
        <w:t xml:space="preserve"> ГТО. 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Указом Главы Карачаево-Черкесской Республики утвержден план мероприятий поэтапного внедрения комплекса «Готов к труду и обороне» на период 2014 - 2017 годов в Карачаево-Черкесской Республике.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Организованы тестовые испытания</w:t>
      </w:r>
      <w:r w:rsidR="006877CA">
        <w:rPr>
          <w:rFonts w:ascii="Times New Roman" w:hAnsi="Times New Roman" w:cs="Times New Roman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sz w:val="28"/>
          <w:szCs w:val="28"/>
        </w:rPr>
        <w:t>Комплекса ГТО среди обучающихся в образовательных организациях муниципальных образований, а также среди сотрудников различных организаций республики (спартакиады Профсоюзов и Прокуратуры КЧР).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Проведена Единая декада ГТО в муниципальных образованиях республики, с последующим проведением республиканского этапа и участия в финале данного Фестива</w:t>
      </w:r>
      <w:r w:rsidR="004445EB">
        <w:rPr>
          <w:rFonts w:ascii="Times New Roman" w:hAnsi="Times New Roman" w:cs="Times New Roman"/>
          <w:sz w:val="28"/>
          <w:szCs w:val="28"/>
        </w:rPr>
        <w:t>ля Всероссийского физкультурно-</w:t>
      </w:r>
      <w:r w:rsidRPr="002B7716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 среди обучающихся образовательных организаций, посвященного 70-й годовщине Победы в Великой Отечественной войне 1941-1945 годов в городе Белгород.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 xml:space="preserve">По итогам 3-го этапа Фестиваля ГТО </w:t>
      </w:r>
      <w:r w:rsidR="006877CA">
        <w:rPr>
          <w:rFonts w:ascii="Times New Roman" w:hAnsi="Times New Roman" w:cs="Times New Roman"/>
          <w:sz w:val="28"/>
          <w:szCs w:val="28"/>
        </w:rPr>
        <w:t xml:space="preserve">в </w:t>
      </w:r>
      <w:r w:rsidRPr="002B7716">
        <w:rPr>
          <w:rFonts w:ascii="Times New Roman" w:hAnsi="Times New Roman" w:cs="Times New Roman"/>
          <w:sz w:val="28"/>
          <w:szCs w:val="28"/>
        </w:rPr>
        <w:t>городе Белгород, 8-ми участникам</w:t>
      </w:r>
      <w:r w:rsidR="006877CA">
        <w:rPr>
          <w:rFonts w:ascii="Times New Roman" w:hAnsi="Times New Roman" w:cs="Times New Roman"/>
          <w:sz w:val="28"/>
          <w:szCs w:val="28"/>
        </w:rPr>
        <w:t xml:space="preserve"> от Карачаево-Черкесии</w:t>
      </w:r>
      <w:r w:rsidRPr="002B7716">
        <w:rPr>
          <w:rFonts w:ascii="Times New Roman" w:hAnsi="Times New Roman" w:cs="Times New Roman"/>
          <w:sz w:val="28"/>
          <w:szCs w:val="28"/>
        </w:rPr>
        <w:t xml:space="preserve"> приказом Минспорта РФ вручены первые «золотые» знаки Комплекса ГТО.</w:t>
      </w:r>
    </w:p>
    <w:p w:rsidR="00131367" w:rsidRPr="00131367" w:rsidRDefault="00215FDD" w:rsidP="00131367">
      <w:pPr>
        <w:pStyle w:val="a3"/>
        <w:shd w:val="clear" w:color="auto" w:fill="FFFFFF"/>
        <w:spacing w:before="12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двоим школьникам Залине Эркеновой из Учкекена и Артёму Соколову из Усть –Джегуты  </w:t>
      </w:r>
      <w:r w:rsidRPr="00131367">
        <w:rPr>
          <w:sz w:val="28"/>
          <w:szCs w:val="28"/>
        </w:rPr>
        <w:t xml:space="preserve">золотые знаки отличия 3-й и 4-й степеней Всероссийского физкультурно-спортивного комплекса «Готов к труду и обороне» </w:t>
      </w:r>
      <w:r w:rsidR="00131367" w:rsidRPr="00131367">
        <w:rPr>
          <w:sz w:val="28"/>
          <w:szCs w:val="28"/>
        </w:rPr>
        <w:t xml:space="preserve">вручил </w:t>
      </w:r>
      <w:r>
        <w:rPr>
          <w:sz w:val="28"/>
          <w:szCs w:val="28"/>
        </w:rPr>
        <w:t xml:space="preserve">министр спорта </w:t>
      </w:r>
      <w:r w:rsidR="00131367" w:rsidRPr="00131367">
        <w:rPr>
          <w:sz w:val="28"/>
          <w:szCs w:val="28"/>
        </w:rPr>
        <w:t>Р</w:t>
      </w:r>
      <w:r>
        <w:rPr>
          <w:sz w:val="28"/>
          <w:szCs w:val="28"/>
        </w:rPr>
        <w:t>оссии</w:t>
      </w:r>
      <w:r w:rsidR="00131367" w:rsidRPr="00131367">
        <w:rPr>
          <w:sz w:val="28"/>
          <w:szCs w:val="28"/>
        </w:rPr>
        <w:t xml:space="preserve"> Виталий Мутко. </w:t>
      </w:r>
    </w:p>
    <w:p w:rsidR="00131367" w:rsidRPr="00131367" w:rsidRDefault="00131367" w:rsidP="00131367">
      <w:pPr>
        <w:pStyle w:val="a3"/>
        <w:shd w:val="clear" w:color="auto" w:fill="FFFFFF"/>
        <w:spacing w:before="125" w:beforeAutospacing="0" w:after="0" w:afterAutospacing="0" w:line="360" w:lineRule="auto"/>
        <w:jc w:val="both"/>
        <w:rPr>
          <w:sz w:val="28"/>
          <w:szCs w:val="28"/>
        </w:rPr>
      </w:pPr>
      <w:r w:rsidRPr="00131367">
        <w:rPr>
          <w:sz w:val="28"/>
          <w:szCs w:val="28"/>
        </w:rPr>
        <w:t>Такой чести удостоились 16 детей из Москвы, Санкт- Петербурга, Крыма, Красноярска, Татарстана и Карачаево-Черкесии.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DC5222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DC5222" w:rsidRPr="002B7716">
        <w:rPr>
          <w:rFonts w:ascii="Times New Roman" w:hAnsi="Times New Roman" w:cs="Times New Roman"/>
          <w:sz w:val="28"/>
          <w:szCs w:val="28"/>
        </w:rPr>
        <w:t xml:space="preserve">участникам Единой Декады ГТО в КЧР </w:t>
      </w:r>
      <w:r w:rsidRPr="002B7716">
        <w:rPr>
          <w:rFonts w:ascii="Times New Roman" w:hAnsi="Times New Roman" w:cs="Times New Roman"/>
          <w:sz w:val="28"/>
          <w:szCs w:val="28"/>
        </w:rPr>
        <w:t>вруч</w:t>
      </w:r>
      <w:r w:rsidR="00DC5222">
        <w:rPr>
          <w:rFonts w:ascii="Times New Roman" w:hAnsi="Times New Roman" w:cs="Times New Roman"/>
          <w:sz w:val="28"/>
          <w:szCs w:val="28"/>
        </w:rPr>
        <w:t>или</w:t>
      </w:r>
      <w:r w:rsidRPr="002B7716">
        <w:rPr>
          <w:rFonts w:ascii="Times New Roman" w:hAnsi="Times New Roman" w:cs="Times New Roman"/>
          <w:sz w:val="28"/>
          <w:szCs w:val="28"/>
        </w:rPr>
        <w:t xml:space="preserve"> </w:t>
      </w:r>
      <w:r w:rsidR="00DC5222" w:rsidRPr="002B7716">
        <w:rPr>
          <w:rFonts w:ascii="Times New Roman" w:hAnsi="Times New Roman" w:cs="Times New Roman"/>
          <w:sz w:val="28"/>
          <w:szCs w:val="28"/>
        </w:rPr>
        <w:t>136 золотых</w:t>
      </w:r>
      <w:r w:rsidR="00DC5222">
        <w:rPr>
          <w:rFonts w:ascii="Times New Roman" w:hAnsi="Times New Roman" w:cs="Times New Roman"/>
          <w:sz w:val="28"/>
          <w:szCs w:val="28"/>
        </w:rPr>
        <w:t>,</w:t>
      </w:r>
      <w:r w:rsidR="00DC5222" w:rsidRPr="002B7716">
        <w:rPr>
          <w:rFonts w:ascii="Times New Roman" w:hAnsi="Times New Roman" w:cs="Times New Roman"/>
          <w:sz w:val="28"/>
          <w:szCs w:val="28"/>
        </w:rPr>
        <w:t xml:space="preserve"> 185 серебряных</w:t>
      </w:r>
      <w:r w:rsidR="00DC5222">
        <w:rPr>
          <w:rFonts w:ascii="Times New Roman" w:hAnsi="Times New Roman" w:cs="Times New Roman"/>
          <w:sz w:val="28"/>
          <w:szCs w:val="28"/>
        </w:rPr>
        <w:t xml:space="preserve"> и </w:t>
      </w:r>
      <w:r w:rsidRPr="002B7716">
        <w:rPr>
          <w:rFonts w:ascii="Times New Roman" w:hAnsi="Times New Roman" w:cs="Times New Roman"/>
          <w:sz w:val="28"/>
          <w:szCs w:val="28"/>
        </w:rPr>
        <w:t>75 бронзовых</w:t>
      </w:r>
      <w:r w:rsidR="00DC5222">
        <w:rPr>
          <w:rFonts w:ascii="Times New Roman" w:hAnsi="Times New Roman" w:cs="Times New Roman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sz w:val="28"/>
          <w:szCs w:val="28"/>
        </w:rPr>
        <w:t>знаков и удостоверений к ним.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В Минспорте КЧР создан отдел внедрения и реализации Комплекса ГТО в КЧР, который осуществляет функцию регионального оператора и координирует деятельность учреждений и заинтересованных лиц в сфере Комплекса ГТО и в соответствии с Приказом Минспорта КЧР функции</w:t>
      </w:r>
      <w:r w:rsidR="00DC5222">
        <w:rPr>
          <w:rFonts w:ascii="Times New Roman" w:hAnsi="Times New Roman" w:cs="Times New Roman"/>
          <w:sz w:val="28"/>
          <w:szCs w:val="28"/>
        </w:rPr>
        <w:t xml:space="preserve"> </w:t>
      </w:r>
      <w:r w:rsidRPr="002B7716">
        <w:rPr>
          <w:rFonts w:ascii="Times New Roman" w:hAnsi="Times New Roman" w:cs="Times New Roman"/>
          <w:sz w:val="28"/>
          <w:szCs w:val="28"/>
        </w:rPr>
        <w:t>Республиканского Центра Тестирования возложены на РГБУ ДО комплексная ДЮСШ «Спартак».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 xml:space="preserve">Ведется работа по внедрению и пропаганде Комплекса ГТО с приведением в соответствие с индикаторами-показателями государственной программы Карачаево-Черкесской Республики по развитию физической культуры и спорта, связанных с внедрением в действие ВФСК ГТО. </w:t>
      </w: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B7716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6">
        <w:rPr>
          <w:rFonts w:ascii="Times New Roman" w:hAnsi="Times New Roman" w:cs="Times New Roman"/>
          <w:sz w:val="28"/>
          <w:szCs w:val="28"/>
        </w:rPr>
        <w:t>В феврале – марте 2016 стартов</w:t>
      </w:r>
      <w:r w:rsidR="00DC5222">
        <w:rPr>
          <w:rFonts w:ascii="Times New Roman" w:hAnsi="Times New Roman" w:cs="Times New Roman"/>
          <w:sz w:val="28"/>
          <w:szCs w:val="28"/>
        </w:rPr>
        <w:t>ал зимний</w:t>
      </w:r>
      <w:r w:rsidRPr="002B771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C5222">
        <w:rPr>
          <w:rFonts w:ascii="Times New Roman" w:hAnsi="Times New Roman" w:cs="Times New Roman"/>
          <w:sz w:val="28"/>
          <w:szCs w:val="28"/>
        </w:rPr>
        <w:t>ь</w:t>
      </w:r>
      <w:r w:rsidRPr="002B7716">
        <w:rPr>
          <w:rFonts w:ascii="Times New Roman" w:hAnsi="Times New Roman" w:cs="Times New Roman"/>
          <w:sz w:val="28"/>
          <w:szCs w:val="28"/>
        </w:rPr>
        <w:t xml:space="preserve"> ГТО среди обучающихся образовательных организаций</w:t>
      </w:r>
      <w:r w:rsidR="00DC5222">
        <w:rPr>
          <w:rFonts w:ascii="Times New Roman" w:hAnsi="Times New Roman" w:cs="Times New Roman"/>
          <w:sz w:val="28"/>
          <w:szCs w:val="28"/>
        </w:rPr>
        <w:t>,</w:t>
      </w:r>
      <w:r w:rsidRPr="002B7716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="00DC5222">
        <w:rPr>
          <w:rFonts w:ascii="Times New Roman" w:hAnsi="Times New Roman" w:cs="Times New Roman"/>
          <w:sz w:val="28"/>
          <w:szCs w:val="28"/>
        </w:rPr>
        <w:t>ый</w:t>
      </w:r>
      <w:r w:rsidRPr="002B7716">
        <w:rPr>
          <w:rFonts w:ascii="Times New Roman" w:hAnsi="Times New Roman" w:cs="Times New Roman"/>
          <w:sz w:val="28"/>
          <w:szCs w:val="28"/>
        </w:rPr>
        <w:t xml:space="preserve"> 85-летию отечественного комплекса ГТО.</w:t>
      </w:r>
    </w:p>
    <w:p w:rsidR="009350E0" w:rsidRPr="00215FDD" w:rsidRDefault="009350E0" w:rsidP="002B77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E0" w:rsidRPr="00215FDD" w:rsidRDefault="00DC5222" w:rsidP="002B7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DD">
        <w:rPr>
          <w:rFonts w:ascii="Times New Roman" w:hAnsi="Times New Roman" w:cs="Times New Roman"/>
          <w:sz w:val="28"/>
          <w:szCs w:val="28"/>
        </w:rPr>
        <w:t>А теперь, перейду к тебе строительства.</w:t>
      </w:r>
    </w:p>
    <w:p w:rsidR="00432036" w:rsidRPr="00215FDD" w:rsidRDefault="0029235B" w:rsidP="002B7716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5FDD">
        <w:rPr>
          <w:color w:val="000000"/>
          <w:sz w:val="28"/>
          <w:szCs w:val="28"/>
        </w:rPr>
        <w:t>3 декабря</w:t>
      </w:r>
      <w:r w:rsidR="005D32E1" w:rsidRPr="00215FDD">
        <w:rPr>
          <w:color w:val="000000"/>
          <w:sz w:val="28"/>
          <w:szCs w:val="28"/>
        </w:rPr>
        <w:t xml:space="preserve"> 2014</w:t>
      </w:r>
      <w:r w:rsidRPr="00215FDD">
        <w:rPr>
          <w:color w:val="000000"/>
          <w:sz w:val="28"/>
          <w:szCs w:val="28"/>
        </w:rPr>
        <w:t xml:space="preserve">, в Минспорте России состоялась рабочая встреча Министра спорта Российской Федерации Виталия Мутко с </w:t>
      </w:r>
      <w:r w:rsidR="005D32E1" w:rsidRPr="00215FDD">
        <w:rPr>
          <w:color w:val="000000"/>
          <w:sz w:val="28"/>
          <w:szCs w:val="28"/>
        </w:rPr>
        <w:t xml:space="preserve">Главой </w:t>
      </w:r>
      <w:r w:rsidR="00FC3E58" w:rsidRPr="00215FDD">
        <w:rPr>
          <w:color w:val="000000"/>
          <w:sz w:val="28"/>
          <w:szCs w:val="28"/>
        </w:rPr>
        <w:t>Карачаево-Черкесской р</w:t>
      </w:r>
      <w:r w:rsidRPr="00215FDD">
        <w:rPr>
          <w:color w:val="000000"/>
          <w:sz w:val="28"/>
          <w:szCs w:val="28"/>
        </w:rPr>
        <w:t>еспублики</w:t>
      </w:r>
      <w:r w:rsidR="005D32E1" w:rsidRPr="00215FDD">
        <w:rPr>
          <w:color w:val="000000"/>
          <w:sz w:val="28"/>
          <w:szCs w:val="28"/>
        </w:rPr>
        <w:t xml:space="preserve"> Рашидом Темрезовым</w:t>
      </w:r>
      <w:r w:rsidRPr="00215FDD">
        <w:rPr>
          <w:color w:val="000000"/>
          <w:sz w:val="28"/>
          <w:szCs w:val="28"/>
        </w:rPr>
        <w:t>. </w:t>
      </w:r>
      <w:r w:rsidR="00FC3E58" w:rsidRPr="00215FDD">
        <w:rPr>
          <w:color w:val="000000"/>
          <w:sz w:val="28"/>
          <w:szCs w:val="28"/>
        </w:rPr>
        <w:t xml:space="preserve"> </w:t>
      </w:r>
      <w:r w:rsidRPr="00215FDD">
        <w:rPr>
          <w:color w:val="000000"/>
          <w:sz w:val="28"/>
          <w:szCs w:val="28"/>
        </w:rPr>
        <w:t>Было подписано новое Соглашение о сотрудничестве и взаимодействии в области развития физической культуры и спорта между Министерством спорта Российской Федерации и Правительством Карачаево-Черкесской Республики. </w:t>
      </w:r>
      <w:r w:rsidR="001C37A8" w:rsidRPr="00215FDD">
        <w:rPr>
          <w:color w:val="000000"/>
          <w:sz w:val="28"/>
          <w:szCs w:val="28"/>
        </w:rPr>
        <w:t xml:space="preserve"> </w:t>
      </w:r>
    </w:p>
    <w:p w:rsidR="002B7716" w:rsidRPr="00215FDD" w:rsidRDefault="002B7716" w:rsidP="002B7716">
      <w:pPr>
        <w:pStyle w:val="a9"/>
        <w:spacing w:line="360" w:lineRule="auto"/>
        <w:ind w:left="40" w:right="40" w:firstLine="700"/>
        <w:rPr>
          <w:szCs w:val="28"/>
        </w:rPr>
      </w:pPr>
      <w:r w:rsidRPr="00215FDD">
        <w:rPr>
          <w:szCs w:val="28"/>
        </w:rPr>
        <w:t>Таким образом, с 2011 года в республике</w:t>
      </w:r>
      <w:r w:rsidRPr="00215FDD">
        <w:rPr>
          <w:rStyle w:val="ab"/>
          <w:b w:val="0"/>
          <w:i w:val="0"/>
          <w:sz w:val="28"/>
          <w:szCs w:val="28"/>
        </w:rPr>
        <w:t xml:space="preserve"> построено и введено в эксплуатацию</w:t>
      </w:r>
      <w:r w:rsidRPr="00215FDD">
        <w:rPr>
          <w:szCs w:val="28"/>
        </w:rPr>
        <w:t xml:space="preserve"> 27 спортивных объектов, в том числе 10 объектов в 2015 году:</w:t>
      </w:r>
      <w:r w:rsidRPr="00215FDD">
        <w:rPr>
          <w:rStyle w:val="FontStyle24"/>
          <w:sz w:val="28"/>
          <w:szCs w:val="28"/>
        </w:rPr>
        <w:t xml:space="preserve"> </w:t>
      </w:r>
    </w:p>
    <w:p w:rsidR="002B7716" w:rsidRPr="00215FDD" w:rsidRDefault="002B7716" w:rsidP="002B7716">
      <w:pPr>
        <w:pStyle w:val="a9"/>
        <w:tabs>
          <w:tab w:val="left" w:pos="402"/>
        </w:tabs>
        <w:spacing w:line="360" w:lineRule="auto"/>
        <w:ind w:right="40"/>
        <w:rPr>
          <w:szCs w:val="28"/>
        </w:rPr>
      </w:pPr>
    </w:p>
    <w:p w:rsidR="002B7716" w:rsidRPr="00215FDD" w:rsidRDefault="002B7716" w:rsidP="002B7716">
      <w:pPr>
        <w:pStyle w:val="a9"/>
        <w:numPr>
          <w:ilvl w:val="0"/>
          <w:numId w:val="2"/>
        </w:numPr>
        <w:tabs>
          <w:tab w:val="left" w:pos="417"/>
        </w:tabs>
        <w:spacing w:line="360" w:lineRule="auto"/>
        <w:ind w:left="40" w:right="40"/>
        <w:rPr>
          <w:szCs w:val="28"/>
        </w:rPr>
      </w:pPr>
      <w:r w:rsidRPr="00215FDD">
        <w:rPr>
          <w:szCs w:val="28"/>
        </w:rPr>
        <w:lastRenderedPageBreak/>
        <w:t>3 футбольных поля с искусственным покрытием (в а. Хабез Хабезского муниципального района, в п. Курджиново Урупского муниципального района, ст. Зеленчукской Зеленчукского муниципального района);</w:t>
      </w:r>
    </w:p>
    <w:p w:rsidR="002B7716" w:rsidRPr="00215FDD" w:rsidRDefault="002B7716" w:rsidP="002B7716">
      <w:pPr>
        <w:pStyle w:val="a9"/>
        <w:numPr>
          <w:ilvl w:val="0"/>
          <w:numId w:val="2"/>
        </w:numPr>
        <w:tabs>
          <w:tab w:val="left" w:pos="203"/>
        </w:tabs>
        <w:spacing w:line="360" w:lineRule="auto"/>
        <w:ind w:left="40"/>
        <w:rPr>
          <w:szCs w:val="28"/>
        </w:rPr>
      </w:pPr>
      <w:r w:rsidRPr="00215FDD">
        <w:rPr>
          <w:szCs w:val="28"/>
        </w:rPr>
        <w:t>2 открытых бассейна (в г. Черкесске и в г. Карачаевске);</w:t>
      </w:r>
    </w:p>
    <w:p w:rsidR="002B7716" w:rsidRPr="00215FDD" w:rsidRDefault="002B7716" w:rsidP="002B7716">
      <w:pPr>
        <w:pStyle w:val="a9"/>
        <w:numPr>
          <w:ilvl w:val="0"/>
          <w:numId w:val="2"/>
        </w:numPr>
        <w:tabs>
          <w:tab w:val="left" w:pos="213"/>
        </w:tabs>
        <w:spacing w:line="360" w:lineRule="auto"/>
        <w:ind w:left="40" w:right="40"/>
        <w:rPr>
          <w:szCs w:val="28"/>
        </w:rPr>
      </w:pPr>
      <w:r w:rsidRPr="00215FDD">
        <w:rPr>
          <w:szCs w:val="28"/>
        </w:rPr>
        <w:t>2 физкультурно-оздоровительных комплекса в (г. Карачаевске и с. Новый Карачай Карачаевского муниципального района);</w:t>
      </w:r>
    </w:p>
    <w:p w:rsidR="002B7716" w:rsidRPr="00215FDD" w:rsidRDefault="002B7716" w:rsidP="002B7716">
      <w:pPr>
        <w:pStyle w:val="a9"/>
        <w:spacing w:line="360" w:lineRule="auto"/>
        <w:ind w:left="40" w:right="40"/>
        <w:rPr>
          <w:szCs w:val="28"/>
        </w:rPr>
      </w:pPr>
      <w:r w:rsidRPr="00215FDD">
        <w:rPr>
          <w:szCs w:val="28"/>
        </w:rPr>
        <w:t xml:space="preserve">- 2 физкультурно-оздоровительных комплекса (в ст. Преградная Урупского муниципального района, п. Эркен-Шахар Ногайского муниципального района); </w:t>
      </w:r>
    </w:p>
    <w:p w:rsidR="002B7716" w:rsidRPr="00215FDD" w:rsidRDefault="002B7716" w:rsidP="002B7716">
      <w:pPr>
        <w:pStyle w:val="a9"/>
        <w:spacing w:line="360" w:lineRule="auto"/>
        <w:ind w:left="40" w:right="40"/>
        <w:rPr>
          <w:szCs w:val="28"/>
        </w:rPr>
      </w:pPr>
      <w:r w:rsidRPr="00215FDD">
        <w:rPr>
          <w:szCs w:val="28"/>
        </w:rPr>
        <w:t>- Физкультурно-оздоровительный комплекс открытого типа в с. Дружба, Прикубанского муниципального района.</w:t>
      </w:r>
    </w:p>
    <w:p w:rsidR="002B7716" w:rsidRPr="00215FDD" w:rsidRDefault="002B7716" w:rsidP="002B7716">
      <w:pPr>
        <w:pStyle w:val="a9"/>
        <w:spacing w:line="360" w:lineRule="auto"/>
        <w:ind w:left="40" w:right="40" w:firstLine="680"/>
        <w:rPr>
          <w:szCs w:val="28"/>
        </w:rPr>
      </w:pPr>
      <w:r w:rsidRPr="00215FDD">
        <w:rPr>
          <w:szCs w:val="28"/>
        </w:rPr>
        <w:t>В настоящее время</w:t>
      </w:r>
      <w:r w:rsidRPr="00215FDD">
        <w:rPr>
          <w:rStyle w:val="ab"/>
          <w:b w:val="0"/>
          <w:i w:val="0"/>
          <w:sz w:val="28"/>
          <w:szCs w:val="28"/>
        </w:rPr>
        <w:t xml:space="preserve"> на стадии завершения строительства находятся 3</w:t>
      </w:r>
      <w:r w:rsidRPr="00215FDD">
        <w:rPr>
          <w:szCs w:val="28"/>
        </w:rPr>
        <w:t xml:space="preserve"> спортивных объекта:</w:t>
      </w:r>
    </w:p>
    <w:p w:rsidR="002B7716" w:rsidRPr="00215FDD" w:rsidRDefault="002B7716" w:rsidP="002B7716">
      <w:pPr>
        <w:pStyle w:val="a9"/>
        <w:numPr>
          <w:ilvl w:val="0"/>
          <w:numId w:val="2"/>
        </w:numPr>
        <w:tabs>
          <w:tab w:val="left" w:pos="208"/>
        </w:tabs>
        <w:spacing w:line="360" w:lineRule="auto"/>
        <w:ind w:left="40" w:right="40"/>
        <w:rPr>
          <w:szCs w:val="28"/>
        </w:rPr>
      </w:pPr>
      <w:r w:rsidRPr="00215FDD">
        <w:rPr>
          <w:szCs w:val="28"/>
        </w:rPr>
        <w:t>Дворец спорта в г. Черкесске на территории парка «Зеленый остров» по проекту партии «Единая Россия» с привлечение внебюджетных источников;</w:t>
      </w:r>
    </w:p>
    <w:p w:rsidR="002B7716" w:rsidRPr="00215FDD" w:rsidRDefault="002B7716" w:rsidP="002B7716">
      <w:pPr>
        <w:pStyle w:val="a9"/>
        <w:numPr>
          <w:ilvl w:val="2"/>
          <w:numId w:val="2"/>
        </w:numPr>
        <w:tabs>
          <w:tab w:val="left" w:pos="201"/>
        </w:tabs>
        <w:spacing w:line="360" w:lineRule="auto"/>
        <w:ind w:left="40"/>
        <w:rPr>
          <w:szCs w:val="28"/>
        </w:rPr>
      </w:pPr>
      <w:r w:rsidRPr="00215FDD">
        <w:rPr>
          <w:szCs w:val="28"/>
        </w:rPr>
        <w:t>2 объекта в г. Черкесске (Академия футбола и Академия тенниса).</w:t>
      </w:r>
    </w:p>
    <w:p w:rsidR="002B7716" w:rsidRPr="00215FDD" w:rsidRDefault="002B7716" w:rsidP="002B7716">
      <w:pPr>
        <w:pStyle w:val="a9"/>
        <w:spacing w:line="360" w:lineRule="auto"/>
        <w:ind w:left="40" w:right="40" w:firstLine="700"/>
        <w:rPr>
          <w:szCs w:val="28"/>
        </w:rPr>
      </w:pPr>
      <w:r w:rsidRPr="00215FDD">
        <w:rPr>
          <w:rStyle w:val="ab"/>
          <w:b w:val="0"/>
          <w:i w:val="0"/>
          <w:sz w:val="28"/>
          <w:szCs w:val="28"/>
        </w:rPr>
        <w:t>Начато строительство</w:t>
      </w:r>
      <w:r w:rsidRPr="00215FDD">
        <w:rPr>
          <w:szCs w:val="28"/>
        </w:rPr>
        <w:t xml:space="preserve"> 2-х физкультурно-оздоровительных комплексов, которые  будут  введены в эксплуатацию 2016 и 2017 годах:</w:t>
      </w:r>
    </w:p>
    <w:p w:rsidR="002B7716" w:rsidRPr="00215FDD" w:rsidRDefault="002B7716" w:rsidP="002B7716">
      <w:pPr>
        <w:pStyle w:val="a9"/>
        <w:tabs>
          <w:tab w:val="left" w:pos="1091"/>
        </w:tabs>
        <w:spacing w:line="360" w:lineRule="auto"/>
        <w:ind w:right="40"/>
        <w:rPr>
          <w:szCs w:val="28"/>
        </w:rPr>
      </w:pPr>
      <w:r w:rsidRPr="00215FDD">
        <w:rPr>
          <w:szCs w:val="28"/>
        </w:rPr>
        <w:t xml:space="preserve">- а. Малый Зеленчук, Хабезского муниципального района; </w:t>
      </w:r>
    </w:p>
    <w:p w:rsidR="002B7716" w:rsidRPr="00215FDD" w:rsidRDefault="002B7716" w:rsidP="002B7716">
      <w:pPr>
        <w:pStyle w:val="a9"/>
        <w:tabs>
          <w:tab w:val="left" w:pos="1091"/>
        </w:tabs>
        <w:spacing w:line="360" w:lineRule="auto"/>
        <w:ind w:right="40"/>
        <w:rPr>
          <w:szCs w:val="28"/>
        </w:rPr>
      </w:pPr>
      <w:r w:rsidRPr="00215FDD">
        <w:rPr>
          <w:szCs w:val="28"/>
        </w:rPr>
        <w:t>- г. Усть-Джегута, Усть-Джегутинского муниципального района.</w:t>
      </w:r>
    </w:p>
    <w:p w:rsidR="002B7716" w:rsidRPr="00215FDD" w:rsidRDefault="002B7716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В 2015 году в Карачаево-Черкесской Республики активно велась работа по привлечению источников внебюджетного финансирования для строительства малобюджетных спортивных сооружений в пределах шаговой доступности.</w:t>
      </w:r>
    </w:p>
    <w:p w:rsidR="002B7716" w:rsidRPr="00215FDD" w:rsidRDefault="002B7716" w:rsidP="002B7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Примером того является строительство ряда спортивных объектов на территории республики, таких как: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- площадки со спортивными снарядами в аулах Псыж, Эльбурган, Кубина и Кара-Паго Абазинского муниципального района;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- площадка со спортивными снарядами в ауле Апсуа Адыге-Хабльского муниципального района;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lastRenderedPageBreak/>
        <w:t>- площадка со спортивными снарядами в ауле Койдан</w:t>
      </w:r>
      <w:r w:rsidR="00215FDD" w:rsidRPr="00215FDD">
        <w:rPr>
          <w:rFonts w:ascii="Times New Roman" w:eastAsia="Times New Roman" w:hAnsi="Times New Roman" w:cs="Times New Roman"/>
          <w:sz w:val="28"/>
          <w:szCs w:val="28"/>
        </w:rPr>
        <w:t xml:space="preserve"> и с. Счастливое</w:t>
      </w:r>
      <w:r w:rsidRPr="00215FDD">
        <w:rPr>
          <w:rFonts w:ascii="Times New Roman" w:eastAsia="Times New Roman" w:hAnsi="Times New Roman" w:cs="Times New Roman"/>
          <w:sz w:val="28"/>
          <w:szCs w:val="28"/>
        </w:rPr>
        <w:t xml:space="preserve"> Прикубанского муниципального района;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- площадки со спортивными снарядами в станице Преградной и хуторе Теплый Урупского муниципального района;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- спортивная площадка «Воркаут» в городе Черкесске;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- плоскостное сооружение, состоящее из мини-футбольного поля и антивандальных тренажеров в ауле Красный-Восток Малокарачаевского муниципального района.</w:t>
      </w:r>
    </w:p>
    <w:p w:rsidR="002B7716" w:rsidRPr="00215FDD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DD">
        <w:rPr>
          <w:rFonts w:ascii="Times New Roman" w:eastAsia="Times New Roman" w:hAnsi="Times New Roman" w:cs="Times New Roman"/>
          <w:sz w:val="28"/>
          <w:szCs w:val="28"/>
        </w:rPr>
        <w:t>В 2016 году работа</w:t>
      </w:r>
      <w:r w:rsidRPr="00215FDD">
        <w:rPr>
          <w:rFonts w:ascii="Times New Roman" w:hAnsi="Times New Roman" w:cs="Times New Roman"/>
          <w:sz w:val="28"/>
          <w:szCs w:val="28"/>
        </w:rPr>
        <w:t xml:space="preserve"> по созданию спортивной инфраструктуры  в Карачаево-Черкесской Республике</w:t>
      </w:r>
      <w:r w:rsidRPr="00215FDD">
        <w:rPr>
          <w:rFonts w:ascii="Times New Roman" w:eastAsia="Times New Roman" w:hAnsi="Times New Roman" w:cs="Times New Roman"/>
          <w:sz w:val="28"/>
          <w:szCs w:val="28"/>
        </w:rPr>
        <w:t xml:space="preserve"> продолжится</w:t>
      </w:r>
      <w:r w:rsidRPr="00215FDD">
        <w:rPr>
          <w:rFonts w:ascii="Times New Roman" w:hAnsi="Times New Roman" w:cs="Times New Roman"/>
          <w:sz w:val="28"/>
          <w:szCs w:val="28"/>
        </w:rPr>
        <w:t>.</w:t>
      </w:r>
      <w:r w:rsidRPr="00215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7716" w:rsidRPr="002B7716" w:rsidRDefault="002B7716" w:rsidP="002B7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16" w:rsidRPr="00215FDD" w:rsidRDefault="002B7716" w:rsidP="002B7716">
      <w:pPr>
        <w:pStyle w:val="a9"/>
        <w:spacing w:line="360" w:lineRule="auto"/>
        <w:ind w:right="40" w:firstLine="708"/>
        <w:rPr>
          <w:szCs w:val="28"/>
        </w:rPr>
      </w:pPr>
      <w:r w:rsidRPr="00215FDD">
        <w:rPr>
          <w:szCs w:val="28"/>
        </w:rPr>
        <w:t>Благодаря высоким темпам строительства спортивных объектов, созданию условий, обеспечивающих возможность граждан систематически заниматься физической культурой и спортом, а также грамотно выстроенной информационно-пропагандистской работе,</w:t>
      </w:r>
      <w:r w:rsidRPr="00215FDD">
        <w:rPr>
          <w:rStyle w:val="ab"/>
          <w:b w:val="0"/>
          <w:sz w:val="28"/>
          <w:szCs w:val="28"/>
        </w:rPr>
        <w:t xml:space="preserve"> численность жителей республики, постоянно занимающихся физической культурой и спортом</w:t>
      </w:r>
      <w:r w:rsidRPr="00215FDD">
        <w:rPr>
          <w:szCs w:val="28"/>
        </w:rPr>
        <w:t>, увеличилось с 11% в 2011г. до 23,3% в 2014 году, а в 2015 году этот показатель составил 33%.</w:t>
      </w:r>
    </w:p>
    <w:p w:rsidR="002B7716" w:rsidRDefault="002B7716" w:rsidP="00603E67">
      <w:pPr>
        <w:spacing w:line="360" w:lineRule="auto"/>
        <w:ind w:left="-47" w:right="-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16" w:rsidRDefault="002B7716" w:rsidP="00603E67">
      <w:pPr>
        <w:spacing w:line="360" w:lineRule="auto"/>
        <w:ind w:left="-47" w:right="-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E67" w:rsidRPr="00603E67" w:rsidRDefault="00603E67" w:rsidP="00603E6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3E67" w:rsidRPr="00603E67" w:rsidSect="00350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FB" w:rsidRDefault="00D926FB" w:rsidP="008851FD">
      <w:pPr>
        <w:spacing w:after="0" w:line="240" w:lineRule="auto"/>
      </w:pPr>
      <w:r>
        <w:separator/>
      </w:r>
    </w:p>
  </w:endnote>
  <w:endnote w:type="continuationSeparator" w:id="1">
    <w:p w:rsidR="00D926FB" w:rsidRDefault="00D926FB" w:rsidP="0088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DA" w:rsidRDefault="00B23D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DA" w:rsidRDefault="00B23D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DA" w:rsidRDefault="00B23D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FB" w:rsidRDefault="00D926FB" w:rsidP="008851FD">
      <w:pPr>
        <w:spacing w:after="0" w:line="240" w:lineRule="auto"/>
      </w:pPr>
      <w:r>
        <w:separator/>
      </w:r>
    </w:p>
  </w:footnote>
  <w:footnote w:type="continuationSeparator" w:id="1">
    <w:p w:rsidR="00D926FB" w:rsidRDefault="00D926FB" w:rsidP="0088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DA" w:rsidRDefault="00B23D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47"/>
      <w:docPartObj>
        <w:docPartGallery w:val="Page Numbers (Top of Page)"/>
        <w:docPartUnique/>
      </w:docPartObj>
    </w:sdtPr>
    <w:sdtContent>
      <w:p w:rsidR="00B23DDA" w:rsidRDefault="00EB523B">
        <w:pPr>
          <w:pStyle w:val="a5"/>
          <w:jc w:val="center"/>
        </w:pPr>
        <w:fldSimple w:instr=" PAGE   \* MERGEFORMAT ">
          <w:r w:rsidR="007974BB">
            <w:rPr>
              <w:noProof/>
            </w:rPr>
            <w:t>2</w:t>
          </w:r>
        </w:fldSimple>
      </w:p>
    </w:sdtContent>
  </w:sdt>
  <w:p w:rsidR="00B23DDA" w:rsidRDefault="00B23D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DA" w:rsidRDefault="00B23D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943BF1"/>
    <w:multiLevelType w:val="hybridMultilevel"/>
    <w:tmpl w:val="9596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E87"/>
    <w:rsid w:val="00002847"/>
    <w:rsid w:val="00083532"/>
    <w:rsid w:val="000A13E4"/>
    <w:rsid w:val="000B366D"/>
    <w:rsid w:val="000B6408"/>
    <w:rsid w:val="000D2989"/>
    <w:rsid w:val="000E01E0"/>
    <w:rsid w:val="000E3C65"/>
    <w:rsid w:val="000E6FEB"/>
    <w:rsid w:val="00131367"/>
    <w:rsid w:val="001569EA"/>
    <w:rsid w:val="001626E6"/>
    <w:rsid w:val="001A07B4"/>
    <w:rsid w:val="001C37A8"/>
    <w:rsid w:val="001E669A"/>
    <w:rsid w:val="001F58E8"/>
    <w:rsid w:val="00215FDD"/>
    <w:rsid w:val="00243BA6"/>
    <w:rsid w:val="002850E2"/>
    <w:rsid w:val="00292006"/>
    <w:rsid w:val="0029235B"/>
    <w:rsid w:val="002B7716"/>
    <w:rsid w:val="002C3EDD"/>
    <w:rsid w:val="002F6015"/>
    <w:rsid w:val="003504D6"/>
    <w:rsid w:val="003551B4"/>
    <w:rsid w:val="00384672"/>
    <w:rsid w:val="003875EA"/>
    <w:rsid w:val="003E6E0F"/>
    <w:rsid w:val="00405A5B"/>
    <w:rsid w:val="00432036"/>
    <w:rsid w:val="00434AA5"/>
    <w:rsid w:val="004445EB"/>
    <w:rsid w:val="004629F4"/>
    <w:rsid w:val="00467146"/>
    <w:rsid w:val="004A7BC2"/>
    <w:rsid w:val="004D5797"/>
    <w:rsid w:val="005009D7"/>
    <w:rsid w:val="00540E7A"/>
    <w:rsid w:val="005D32E1"/>
    <w:rsid w:val="00603E67"/>
    <w:rsid w:val="00613168"/>
    <w:rsid w:val="00627CEF"/>
    <w:rsid w:val="00627E7D"/>
    <w:rsid w:val="00632C5F"/>
    <w:rsid w:val="00634ADB"/>
    <w:rsid w:val="00685061"/>
    <w:rsid w:val="006877CA"/>
    <w:rsid w:val="006F5BC3"/>
    <w:rsid w:val="00713C3C"/>
    <w:rsid w:val="00723F97"/>
    <w:rsid w:val="0077152F"/>
    <w:rsid w:val="00787BBA"/>
    <w:rsid w:val="007974BB"/>
    <w:rsid w:val="007D77BC"/>
    <w:rsid w:val="00883265"/>
    <w:rsid w:val="008851FD"/>
    <w:rsid w:val="00897764"/>
    <w:rsid w:val="008A3C43"/>
    <w:rsid w:val="008C666E"/>
    <w:rsid w:val="008E468B"/>
    <w:rsid w:val="0092423D"/>
    <w:rsid w:val="009350E0"/>
    <w:rsid w:val="00947752"/>
    <w:rsid w:val="00A014AC"/>
    <w:rsid w:val="00A16926"/>
    <w:rsid w:val="00A25A7C"/>
    <w:rsid w:val="00A4612E"/>
    <w:rsid w:val="00AA0EE3"/>
    <w:rsid w:val="00AB5ABA"/>
    <w:rsid w:val="00AF29AF"/>
    <w:rsid w:val="00B02F56"/>
    <w:rsid w:val="00B11913"/>
    <w:rsid w:val="00B23DDA"/>
    <w:rsid w:val="00B772E7"/>
    <w:rsid w:val="00C01F2C"/>
    <w:rsid w:val="00C22B7E"/>
    <w:rsid w:val="00C448AA"/>
    <w:rsid w:val="00C510E9"/>
    <w:rsid w:val="00C53A91"/>
    <w:rsid w:val="00C54E87"/>
    <w:rsid w:val="00CB75E9"/>
    <w:rsid w:val="00CE4E4E"/>
    <w:rsid w:val="00CE56DB"/>
    <w:rsid w:val="00D066A2"/>
    <w:rsid w:val="00D14626"/>
    <w:rsid w:val="00D155A4"/>
    <w:rsid w:val="00D601A1"/>
    <w:rsid w:val="00D7140F"/>
    <w:rsid w:val="00D84F65"/>
    <w:rsid w:val="00D926FB"/>
    <w:rsid w:val="00DC155D"/>
    <w:rsid w:val="00DC5222"/>
    <w:rsid w:val="00E10C50"/>
    <w:rsid w:val="00E134A2"/>
    <w:rsid w:val="00E14A7F"/>
    <w:rsid w:val="00E60E65"/>
    <w:rsid w:val="00E6193F"/>
    <w:rsid w:val="00EA1AF9"/>
    <w:rsid w:val="00EB523B"/>
    <w:rsid w:val="00EB55EF"/>
    <w:rsid w:val="00EB564C"/>
    <w:rsid w:val="00EB6D79"/>
    <w:rsid w:val="00F01FA3"/>
    <w:rsid w:val="00F2045E"/>
    <w:rsid w:val="00F2517B"/>
    <w:rsid w:val="00F3534F"/>
    <w:rsid w:val="00F5543A"/>
    <w:rsid w:val="00F56ACD"/>
    <w:rsid w:val="00F76808"/>
    <w:rsid w:val="00FB79E1"/>
    <w:rsid w:val="00FC3E58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54E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3">
    <w:name w:val="Normal (Web)"/>
    <w:basedOn w:val="a"/>
    <w:uiPriority w:val="99"/>
    <w:rsid w:val="0029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A91"/>
    <w:rPr>
      <w:b/>
      <w:bCs/>
    </w:rPr>
  </w:style>
  <w:style w:type="paragraph" w:styleId="a5">
    <w:name w:val="header"/>
    <w:basedOn w:val="a"/>
    <w:link w:val="a6"/>
    <w:uiPriority w:val="99"/>
    <w:unhideWhenUsed/>
    <w:rsid w:val="0088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1FD"/>
  </w:style>
  <w:style w:type="paragraph" w:styleId="a7">
    <w:name w:val="footer"/>
    <w:basedOn w:val="a"/>
    <w:link w:val="a8"/>
    <w:uiPriority w:val="99"/>
    <w:semiHidden/>
    <w:unhideWhenUsed/>
    <w:rsid w:val="00885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1FD"/>
  </w:style>
  <w:style w:type="paragraph" w:styleId="a9">
    <w:name w:val="Body Text"/>
    <w:basedOn w:val="a"/>
    <w:link w:val="aa"/>
    <w:rsid w:val="002B7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B7716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+ Полужирный"/>
    <w:aliases w:val="Курсив"/>
    <w:basedOn w:val="a0"/>
    <w:uiPriority w:val="99"/>
    <w:rsid w:val="002B771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FontStyle24">
    <w:name w:val="Font Style24"/>
    <w:basedOn w:val="a0"/>
    <w:uiPriority w:val="99"/>
    <w:rsid w:val="002B77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BF45-DBE1-4EF1-9558-697BED79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2016-02-19T06:42:00Z</cp:lastPrinted>
  <dcterms:created xsi:type="dcterms:W3CDTF">2015-02-16T07:13:00Z</dcterms:created>
  <dcterms:modified xsi:type="dcterms:W3CDTF">2016-02-24T12:40:00Z</dcterms:modified>
</cp:coreProperties>
</file>