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54CA1" w:rsidRDefault="00FA4DDB" w:rsidP="00054CA1">
      <w:pPr>
        <w:pStyle w:val="1"/>
        <w:shd w:val="clear" w:color="auto" w:fill="FFFFFF" w:themeFill="background1"/>
        <w:rPr>
          <w:color w:val="auto"/>
        </w:rPr>
      </w:pPr>
      <w:r w:rsidRPr="00054CA1">
        <w:rPr>
          <w:color w:val="auto"/>
        </w:rPr>
        <w:t xml:space="preserve">План основных спортивно массовых мероприятий приуроченных к </w:t>
      </w:r>
      <w:r w:rsidR="007507B0" w:rsidRPr="00054CA1">
        <w:rPr>
          <w:color w:val="auto"/>
        </w:rPr>
        <w:t>Декаде</w:t>
      </w:r>
      <w:r w:rsidRPr="00054CA1">
        <w:rPr>
          <w:color w:val="auto"/>
        </w:rPr>
        <w:t xml:space="preserve"> спорта и здоровья в </w:t>
      </w:r>
      <w:r w:rsidR="007507B0" w:rsidRPr="00054CA1">
        <w:rPr>
          <w:color w:val="auto"/>
        </w:rPr>
        <w:t xml:space="preserve">Карачаево- Черкесской республике. </w:t>
      </w:r>
    </w:p>
    <w:p w:rsidR="00FA4DDB" w:rsidRDefault="00FA4DDB">
      <w:proofErr w:type="spellStart"/>
      <w:r>
        <w:t>Урупский</w:t>
      </w:r>
      <w:proofErr w:type="spellEnd"/>
      <w:r>
        <w:t xml:space="preserve"> муниципальный район:</w:t>
      </w:r>
    </w:p>
    <w:p w:rsidR="00FA4DDB" w:rsidRDefault="00FA4DDB">
      <w:r>
        <w:t xml:space="preserve">1. </w:t>
      </w:r>
      <w:proofErr w:type="spellStart"/>
      <w:r w:rsidR="009242F8">
        <w:t>Р</w:t>
      </w:r>
      <w:r>
        <w:t>нутришкольные</w:t>
      </w:r>
      <w:proofErr w:type="spellEnd"/>
      <w:r>
        <w:t xml:space="preserve"> соревнования по волейболу и баскетболу  (03-04 января); </w:t>
      </w:r>
    </w:p>
    <w:p w:rsidR="00FA4DDB" w:rsidRDefault="00FA4DDB">
      <w:r>
        <w:t xml:space="preserve">2. </w:t>
      </w:r>
      <w:r w:rsidR="009242F8">
        <w:t>Р</w:t>
      </w:r>
      <w:r>
        <w:t xml:space="preserve">айонные соревнования по волейболу и баскетболу (05- 06 января); </w:t>
      </w:r>
    </w:p>
    <w:p w:rsidR="00FA4DDB" w:rsidRDefault="009242F8">
      <w:r>
        <w:t>3. Р</w:t>
      </w:r>
      <w:r w:rsidR="00FA4DDB">
        <w:t>айонные соревнования по вольной борьбе (8 января).</w:t>
      </w:r>
    </w:p>
    <w:p w:rsidR="00FA4DDB" w:rsidRDefault="00FA4DDB">
      <w:r>
        <w:t>Ногайский муниципальный район:</w:t>
      </w:r>
    </w:p>
    <w:p w:rsidR="00FA4DDB" w:rsidRDefault="009242F8">
      <w:r>
        <w:t>1. Н</w:t>
      </w:r>
      <w:r w:rsidR="00FA4DDB">
        <w:t>овогодний турнир по шахматам (3 января);</w:t>
      </w:r>
    </w:p>
    <w:p w:rsidR="00FA4DDB" w:rsidRDefault="009242F8">
      <w:r>
        <w:t>2. Н</w:t>
      </w:r>
      <w:r w:rsidR="00FA4DDB">
        <w:t>овогодний турнир по вольной борьбе (5 января);</w:t>
      </w:r>
    </w:p>
    <w:p w:rsidR="00FA4DDB" w:rsidRDefault="009242F8">
      <w:r>
        <w:t>3. Н</w:t>
      </w:r>
      <w:r w:rsidR="00FA4DDB">
        <w:t>овогодний турнир по баскетболу (7 января).</w:t>
      </w:r>
    </w:p>
    <w:p w:rsidR="00FA4DDB" w:rsidRDefault="00FA4DDB">
      <w:proofErr w:type="spellStart"/>
      <w:r>
        <w:t>Адыг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Хабльский</w:t>
      </w:r>
      <w:proofErr w:type="spellEnd"/>
      <w:r>
        <w:t xml:space="preserve"> муниципальный район:</w:t>
      </w:r>
    </w:p>
    <w:p w:rsidR="00FA4DDB" w:rsidRDefault="00FA4DDB">
      <w:r>
        <w:t>1. Первенство района по волейболу (5- 6 января).</w:t>
      </w:r>
    </w:p>
    <w:p w:rsidR="00FA4DDB" w:rsidRDefault="009F707A">
      <w:r>
        <w:t>Г. Черкесск:</w:t>
      </w:r>
    </w:p>
    <w:p w:rsidR="009F707A" w:rsidRDefault="009F707A">
      <w:r>
        <w:t>1. Новогодний турнир по теннису среди школьников (2- 6 января)</w:t>
      </w:r>
      <w:r w:rsidR="009242F8">
        <w:t>;</w:t>
      </w:r>
    </w:p>
    <w:p w:rsidR="009F707A" w:rsidRDefault="009F707A">
      <w:r>
        <w:t>2. Турнир по баскетболу памяти В.Ткачёва среди мальчиков и девочек 1996- 1997 г.р. (3- 5 января)</w:t>
      </w:r>
      <w:r w:rsidR="009242F8">
        <w:t>;</w:t>
      </w:r>
    </w:p>
    <w:p w:rsidR="009F707A" w:rsidRDefault="00106AFB">
      <w:r>
        <w:t>3. Новогодний турнир по волейболу среди КФК (3-6 января)</w:t>
      </w:r>
      <w:r w:rsidR="009242F8">
        <w:t>;</w:t>
      </w:r>
      <w:r>
        <w:t xml:space="preserve"> </w:t>
      </w:r>
    </w:p>
    <w:p w:rsidR="00106AFB" w:rsidRDefault="00106AFB">
      <w:r>
        <w:t xml:space="preserve">4. Новогодний турнир по </w:t>
      </w:r>
      <w:proofErr w:type="spellStart"/>
      <w:r>
        <w:t>Киокусинкай</w:t>
      </w:r>
      <w:proofErr w:type="spellEnd"/>
      <w:r>
        <w:t xml:space="preserve"> среди подростков (8 января)</w:t>
      </w:r>
      <w:r w:rsidR="009242F8">
        <w:t>.</w:t>
      </w:r>
    </w:p>
    <w:p w:rsidR="00106AFB" w:rsidRDefault="00106AFB">
      <w:proofErr w:type="spellStart"/>
      <w:r>
        <w:t>Малокарачаевский</w:t>
      </w:r>
      <w:proofErr w:type="spellEnd"/>
      <w:r>
        <w:t xml:space="preserve"> муниципальный район:</w:t>
      </w:r>
    </w:p>
    <w:p w:rsidR="00106AFB" w:rsidRDefault="00106AFB">
      <w:r>
        <w:t xml:space="preserve">1. Новогодний турнир по </w:t>
      </w:r>
      <w:proofErr w:type="spellStart"/>
      <w:r>
        <w:t>армспорту</w:t>
      </w:r>
      <w:proofErr w:type="spellEnd"/>
      <w:r>
        <w:t xml:space="preserve"> среди юношей (4 января)</w:t>
      </w:r>
      <w:r w:rsidR="009242F8">
        <w:t>;</w:t>
      </w:r>
    </w:p>
    <w:p w:rsidR="00106AFB" w:rsidRDefault="00106AFB">
      <w:r>
        <w:t>2. Шахматный турнир «Белая ладья»  (5 января)</w:t>
      </w:r>
      <w:r w:rsidR="009242F8">
        <w:t>;</w:t>
      </w:r>
    </w:p>
    <w:p w:rsidR="00106AFB" w:rsidRDefault="00106AFB">
      <w:r>
        <w:t xml:space="preserve">3. Силовое </w:t>
      </w:r>
      <w:proofErr w:type="spellStart"/>
      <w:r>
        <w:t>троеборьбе</w:t>
      </w:r>
      <w:proofErr w:type="spellEnd"/>
      <w:r>
        <w:t xml:space="preserve"> «лазание на канат, отжимание от пола, поднятие тяжести»</w:t>
      </w:r>
      <w:r w:rsidR="009242F8">
        <w:t>.</w:t>
      </w:r>
    </w:p>
    <w:p w:rsidR="00106AFB" w:rsidRDefault="00106AFB" w:rsidP="00106AFB">
      <w:r>
        <w:t>Основные самые массовые спортивные мероприятия в рамках  Декады  спорта и здоровья</w:t>
      </w:r>
    </w:p>
    <w:p w:rsidR="00106AFB" w:rsidRDefault="00106AFB" w:rsidP="00106AFB">
      <w:r>
        <w:t xml:space="preserve">Пройдут в г. Теберда на территории ОАО «Теберда». </w:t>
      </w:r>
    </w:p>
    <w:p w:rsidR="00106AFB" w:rsidRDefault="00106AFB"/>
    <w:p w:rsidR="00106AFB" w:rsidRDefault="00106AFB">
      <w:r>
        <w:t xml:space="preserve">  </w:t>
      </w:r>
    </w:p>
    <w:p w:rsidR="00FA4DDB" w:rsidRDefault="00FA4DDB"/>
    <w:sectPr w:rsidR="00FA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A4DDB"/>
    <w:rsid w:val="00054CA1"/>
    <w:rsid w:val="00106AFB"/>
    <w:rsid w:val="007507B0"/>
    <w:rsid w:val="009242F8"/>
    <w:rsid w:val="009F707A"/>
    <w:rsid w:val="00FA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4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54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54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2012-12-29T07:32:00Z</dcterms:created>
  <dcterms:modified xsi:type="dcterms:W3CDTF">2012-12-29T08:06:00Z</dcterms:modified>
</cp:coreProperties>
</file>